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23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附件一：</w:t>
      </w:r>
    </w:p>
    <w:p/>
    <w:tbl>
      <w:tblPr>
        <w:tblStyle w:val="5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7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车辆段物资库东侧卷帘门维修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采购内容/要求</w:t>
            </w:r>
          </w:p>
        </w:tc>
        <w:tc>
          <w:tcPr>
            <w:tcW w:w="7993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需求内容：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段物资库东侧1号卷帘门（型号为：JLM4242）因条形门板变形，现已无法正常使用；东侧2号卷帘门（型号为：JLM4242）上方因滚动轴断裂，也已停止使用。我部门已多次对以上两个卷帘门进行维修，鉴于卷帘门当前的损坏程度已超出我部门的维修能力，特申请委托专业单位对上述卷帘门进行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特殊要求：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维修方如需焊接维修，需提供焊工证。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93" w:type="dxa"/>
            <w:vAlign w:val="center"/>
          </w:tcPr>
          <w:p/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yM2I5ZmY2YjBlMTJhM2VlYTljN2I2MGRlMWI4NzYifQ=="/>
  </w:docVars>
  <w:rsids>
    <w:rsidRoot w:val="00E84317"/>
    <w:rsid w:val="002D6DAC"/>
    <w:rsid w:val="004B3ABD"/>
    <w:rsid w:val="00540A64"/>
    <w:rsid w:val="00B4684B"/>
    <w:rsid w:val="00C26633"/>
    <w:rsid w:val="00D25A3B"/>
    <w:rsid w:val="00E84317"/>
    <w:rsid w:val="00FF667B"/>
    <w:rsid w:val="5F5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221</Words>
  <Characters>237</Characters>
  <Lines>2</Lines>
  <Paragraphs>1</Paragraphs>
  <TotalTime>7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2023-03-27T09:11:00Z</dcterms:created>
  <dc:creator>China</dc:creator>
  <cp:lastModifiedBy>Administrator</cp:lastModifiedBy>
  <dcterms:modified xsi:type="dcterms:W3CDTF">2023-04-03T08:43:48Z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0973BC56968745348620BE1862757E1F</vt:lpwstr>
  </property>
</Properties>
</file>