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2A1D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850EC3">
              <w:rPr>
                <w:rFonts w:asciiTheme="minorEastAsia" w:hAnsiTheme="minorEastAsia" w:hint="eastAsia"/>
                <w:b/>
                <w:sz w:val="24"/>
                <w:szCs w:val="24"/>
              </w:rPr>
              <w:t>设施、车辆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备品备件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850EC3"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850EC3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5F60A7" w:rsidRDefault="00876754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、提交文件正本每页都需要加盖公章。副本为带章复印件即可。</w:t>
            </w:r>
          </w:p>
          <w:p w:rsidR="00620873" w:rsidRPr="005F60A7" w:rsidRDefault="00876754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850EC3" w:rsidRPr="00850EC3" w:rsidRDefault="00876754" w:rsidP="00850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850EC3" w:rsidRPr="00850EC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5F60A7" w:rsidRDefault="00850EC3" w:rsidP="00850EC3">
            <w:pPr>
              <w:spacing w:line="400" w:lineRule="exact"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 w:rsidRPr="00850EC3"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A25180" w:rsidRPr="005F60A7" w:rsidRDefault="00876754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5F60A7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5F60A7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795E7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795E7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850EC3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设施、车辆备品备件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701"/>
        <w:gridCol w:w="1341"/>
        <w:gridCol w:w="1919"/>
        <w:gridCol w:w="993"/>
        <w:gridCol w:w="850"/>
        <w:gridCol w:w="1134"/>
      </w:tblGrid>
      <w:tr w:rsidR="00850EC3" w:rsidRPr="00850EC3" w:rsidTr="00972D28">
        <w:trPr>
          <w:trHeight w:val="43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材质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组合式斜口零件盒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250*150*120mm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加厚、蓝色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含配套支架挡板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2.5*200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3.6*300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LRS-150-24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24V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砂纸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2000目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230*280mm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车辆保险丝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5A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解放车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车辆保险丝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解放车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车辆保险丝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15A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解放车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车辆保险丝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20A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解放车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车辆保险丝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30A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解放车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车辆保险丝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35A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解放车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笤帚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加厚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红高粱</w:t>
            </w: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帚</w:t>
            </w:r>
            <w:proofErr w:type="gramEnd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苗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高压加长嘴吹风枪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79-158-23C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气嘴200mm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16BD9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含公母快速接头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T1209BU-100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100m/困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异径直通接管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KGH06-08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异径直通接管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KGH08-10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异径直通接管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KGH10-12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尼龙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警戒带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100米加厚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涤纶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100米/</w:t>
            </w: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T16插座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3相插座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拖布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平头  木质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手喷漆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大红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手喷漆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手喷漆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解放蓝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手喷漆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手喷漆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黑色530*7.6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3*150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5*400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4*200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工业酒精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99%以上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直径1.2mm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锯条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双金属柔性锯条24</w:t>
            </w: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齿</w:t>
            </w:r>
            <w:proofErr w:type="gramEnd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300*12mm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南孚电池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7#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南孚电池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5#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手动抽油机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4-7L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三相插头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380V 10A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保险丝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T5AL250V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5*20mm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开口销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ISO 1234-1997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A3C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6.3X63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铝型材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3000*100*20*3mm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619E5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空心</w:t>
            </w:r>
            <w:bookmarkStart w:id="0" w:name="_GoBack"/>
            <w:bookmarkEnd w:id="0"/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漏斗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小，塑料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六角长套筒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16mm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钢质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6308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六角长套筒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17mm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钢质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拖把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长度：3m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胶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  <w:r w:rsidRPr="00092A3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外六角螺栓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304不锈钢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M10*16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  <w:r w:rsidRPr="00092A39">
              <w:rPr>
                <w:rFonts w:ascii="宋体" w:hAnsi="宋体" w:cs="宋体" w:hint="eastAsia"/>
                <w:kern w:val="0"/>
                <w:sz w:val="20"/>
                <w:szCs w:val="20"/>
              </w:rPr>
              <w:t>登高梯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作业平台高8.2米、带护栏高度为9米、可伸缩、可组装。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详见图片尺寸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LED吊顶平板灯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功率：58W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光色：白光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尺寸：300×600mm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功率：58W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光色：白光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尺寸：300×600mm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扎带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8*500mm（宽5.2mm）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8*500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E619E5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通常每包100条</w:t>
            </w: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棉线拖把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拖把头：宽35cm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棉线分量：加厚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拖把头：宽35cm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棉线分量：加厚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一字测电笔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测量电压范围：100V～500V AC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要求：使用时手接触铜帽，测量零线时指示灯不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亮，测量火线时指示灯亮起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测量电压范围：100V～500V AC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要求：使用时手接触铜帽，测量零线时指示灯不亮，测量火线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时指示灯亮起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齿轮剪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合金钢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尺寸：397伸（568）×165×54mm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外六角螺丝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外六角螺丝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10*30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手喷漆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银灰色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中性防霉耐候密封胶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白色，300ml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自攻螺丝钉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m3.5*35mm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HRB335，直径10mm,长度1m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路缘石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长1000mm*底宽200mm*上宽172mm*高400mm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路缘石（带排水）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长1000mm*底宽200mm*上宽172mm*高400mm，排水空洞长580mm*高165mm；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焊条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J422-2.5，1包5㎏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锯条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双金属柔性锯条，300mm（24</w:t>
            </w: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齿</w:t>
            </w:r>
            <w:proofErr w:type="gramEnd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），宽12mm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切割片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150×1.2×22mm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黄甘油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7㎏/桶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自攻丝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m3×20mm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PVC水管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PVC弯头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PVC直接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角钢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50mm*50mm*3mm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螺纹钢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切割片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105、孔径16mm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香蕉插头转鳄鱼夹线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铜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2.5平、2米长、插头直径为4mm、鳄鱼夹开口4CM以上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石膏粉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界面剂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PC耐力板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长6米、宽0.75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米、厚2.0毫米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PC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透明、B1级阻燃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外</w:t>
            </w:r>
            <w:proofErr w:type="gramStart"/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六角钻尾螺丝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m5.5*55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碳钢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外</w:t>
            </w:r>
            <w:proofErr w:type="gramStart"/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六角钻尾螺丝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m5.5*63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碳钢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彩钢保温板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厚5MM、长1.3M、宽1.3M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彩钢加泡沫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保温材质为泡沫、</w:t>
            </w: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需彩钢封边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一次性袖套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无纺布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蓝色，松紧袖口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尺寸:25*50cm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一次性围裙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无纺布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蓝色，全包边</w:t>
            </w: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尺寸:60*80cm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纽扣电池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3V，锂电池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强力高粘度双面胶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双面胶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宽30mm,厚2mm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透明防水胶喷剂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丙烯酸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700ml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kern w:val="0"/>
                <w:sz w:val="20"/>
                <w:szCs w:val="20"/>
              </w:rPr>
              <w:t>绝缘胶带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红色17mm*20yds*0.13mm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绝缘胶带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黑色17mm*20yds*0.13mm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羊毛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t>8寸</w:t>
            </w: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总长:221mm</w:t>
            </w: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毛宽：175mm</w:t>
            </w: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毛长：38mm</w:t>
            </w:r>
            <w:r w:rsidRPr="00850EC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厚度：10mm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0EC3" w:rsidRPr="00850EC3" w:rsidTr="00972D28">
        <w:trPr>
          <w:trHeight w:val="4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D6313D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6313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遮阳伞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可折叠，2.5米墨绿色（含底座）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EC3" w:rsidRPr="00850EC3" w:rsidRDefault="00850EC3" w:rsidP="00850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E1409" w:rsidRDefault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E1409" w:rsidRDefault="00AE1409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2C2E2C" w:rsidRPr="00850EC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850EC3" w:rsidRPr="00850EC3">
        <w:rPr>
          <w:rFonts w:asciiTheme="minorEastAsia" w:hAnsiTheme="minorEastAsia" w:hint="eastAsia"/>
          <w:b/>
          <w:sz w:val="24"/>
          <w:szCs w:val="24"/>
          <w:u w:val="single"/>
        </w:rPr>
        <w:t>招募“设施、车辆备品备件”采购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50EC3" w:rsidRPr="00850EC3">
        <w:rPr>
          <w:rFonts w:asciiTheme="minorEastAsia" w:hAnsiTheme="minorEastAsia" w:hint="eastAsia"/>
          <w:b/>
          <w:sz w:val="24"/>
          <w:szCs w:val="24"/>
          <w:u w:val="single"/>
        </w:rPr>
        <w:t>招募“设施、车辆备品备件”采购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E1418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E1418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6C" w:rsidRDefault="00BD386C" w:rsidP="00620873">
      <w:r>
        <w:separator/>
      </w:r>
    </w:p>
  </w:endnote>
  <w:endnote w:type="continuationSeparator" w:id="0">
    <w:p w:rsidR="00BD386C" w:rsidRDefault="00BD386C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Content>
      <w:sdt>
        <w:sdtPr>
          <w:id w:val="8095241"/>
        </w:sdtPr>
        <w:sdtContent>
          <w:p w:rsidR="00863085" w:rsidRDefault="0086308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19E5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19E5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63085" w:rsidRDefault="0086308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6C" w:rsidRDefault="00BD386C" w:rsidP="00620873">
      <w:r>
        <w:separator/>
      </w:r>
    </w:p>
  </w:footnote>
  <w:footnote w:type="continuationSeparator" w:id="0">
    <w:p w:rsidR="00BD386C" w:rsidRDefault="00BD386C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92A39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57E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77548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36ED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50EC3"/>
    <w:rsid w:val="0085437F"/>
    <w:rsid w:val="00855C54"/>
    <w:rsid w:val="0086036B"/>
    <w:rsid w:val="00861A61"/>
    <w:rsid w:val="00861CBB"/>
    <w:rsid w:val="00861FA5"/>
    <w:rsid w:val="00862964"/>
    <w:rsid w:val="00862A94"/>
    <w:rsid w:val="00863085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2D28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35C24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D386C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13D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16BD9"/>
    <w:rsid w:val="00E2480D"/>
    <w:rsid w:val="00E31462"/>
    <w:rsid w:val="00E336C2"/>
    <w:rsid w:val="00E346B5"/>
    <w:rsid w:val="00E458A5"/>
    <w:rsid w:val="00E51A79"/>
    <w:rsid w:val="00E5609E"/>
    <w:rsid w:val="00E619E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15E5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E6BB-E9CD-4B4B-9CDA-E4E9F2D4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972</Words>
  <Characters>5547</Characters>
  <Application>Microsoft Office Word</Application>
  <DocSecurity>0</DocSecurity>
  <Lines>46</Lines>
  <Paragraphs>13</Paragraphs>
  <ScaleCrop>false</ScaleCrop>
  <Company>Lenovo (Beijing) Limited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4</cp:revision>
  <cp:lastPrinted>2023-07-17T07:07:00Z</cp:lastPrinted>
  <dcterms:created xsi:type="dcterms:W3CDTF">2023-08-24T03:52:00Z</dcterms:created>
  <dcterms:modified xsi:type="dcterms:W3CDTF">2023-08-25T02:09:00Z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