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DF3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9856E6">
              <w:rPr>
                <w:rFonts w:asciiTheme="minorEastAsia" w:eastAsiaTheme="minorEastAsia" w:hAnsiTheme="minorEastAsia" w:hint="eastAsia"/>
                <w:sz w:val="24"/>
              </w:rPr>
              <w:t>招募“沈阳浑南有轨电车泵控制模块PCM板、阀控制单元等备件采购”供应商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9856E6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招募“沈阳浑南有轨电车泵控制模块PCM板、阀控制单元等备件采购”供应商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8"/>
      </w:tblGrid>
      <w:tr w:rsidR="00E46E51" w:rsidTr="00BF4591">
        <w:trPr>
          <w:trHeight w:val="600"/>
        </w:trPr>
        <w:tc>
          <w:tcPr>
            <w:tcW w:w="14758" w:type="dxa"/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BF4591">
        <w:trPr>
          <w:trHeight w:val="510"/>
        </w:trPr>
        <w:tc>
          <w:tcPr>
            <w:tcW w:w="14758" w:type="dxa"/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5677" w:type="dxa"/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1383"/>
              <w:gridCol w:w="808"/>
              <w:gridCol w:w="1602"/>
              <w:gridCol w:w="1417"/>
              <w:gridCol w:w="101"/>
              <w:gridCol w:w="660"/>
              <w:gridCol w:w="1649"/>
              <w:gridCol w:w="709"/>
              <w:gridCol w:w="644"/>
              <w:gridCol w:w="64"/>
              <w:gridCol w:w="851"/>
              <w:gridCol w:w="709"/>
              <w:gridCol w:w="3210"/>
              <w:gridCol w:w="935"/>
            </w:tblGrid>
            <w:tr w:rsidR="00BF4591" w:rsidTr="005A743F">
              <w:trPr>
                <w:trHeight w:val="439"/>
              </w:trPr>
              <w:tc>
                <w:tcPr>
                  <w:tcW w:w="31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55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FB1120" w:rsidTr="00701957">
              <w:trPr>
                <w:trHeight w:val="285"/>
              </w:trPr>
              <w:tc>
                <w:tcPr>
                  <w:tcW w:w="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 w:rsidRPr="00BF4591">
                    <w:rPr>
                      <w:rFonts w:ascii="宋体" w:hAnsi="宋体" w:cs="宋体" w:hint="eastAsia"/>
                      <w:kern w:val="0"/>
                      <w:sz w:val="22"/>
                    </w:rPr>
                    <w:t>参考厂家/品牌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41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4220F5"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41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FB1120" w:rsidTr="00701957">
              <w:trPr>
                <w:trHeight w:val="300"/>
              </w:trPr>
              <w:tc>
                <w:tcPr>
                  <w:tcW w:w="9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241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1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414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C0113" w:rsidTr="00701957">
              <w:trPr>
                <w:trHeight w:val="570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Pr="00701957" w:rsidRDefault="00EC011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113" w:rsidRPr="00701957" w:rsidRDefault="00EC0113" w:rsidP="00EC011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C0113" w:rsidRPr="00701957" w:rsidRDefault="00EC0113" w:rsidP="000721D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0721D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Pr="000A005B" w:rsidRDefault="00EC0113" w:rsidP="00D51A9F">
                  <w:pPr>
                    <w:pStyle w:val="aa"/>
                    <w:ind w:left="34" w:firstLineChars="0" w:firstLine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C0113" w:rsidTr="00701957">
              <w:trPr>
                <w:trHeight w:val="570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Pr="00701957" w:rsidRDefault="00EC011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113" w:rsidRPr="00701957" w:rsidRDefault="00EC0113" w:rsidP="00EC011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C0113" w:rsidRDefault="00EC0113" w:rsidP="000721D1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  <w:p w:rsidR="009B047C" w:rsidRDefault="009B047C" w:rsidP="000721D1">
                  <w:pPr>
                    <w:rPr>
                      <w:rFonts w:hint="eastAsia"/>
                      <w:sz w:val="16"/>
                      <w:szCs w:val="16"/>
                    </w:rPr>
                  </w:pPr>
                </w:p>
                <w:p w:rsidR="009B047C" w:rsidRPr="00701957" w:rsidRDefault="009B047C" w:rsidP="000721D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0721D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Pr="000A005B" w:rsidRDefault="00EC0113" w:rsidP="00D51A9F">
                  <w:pPr>
                    <w:pStyle w:val="aa"/>
                    <w:ind w:left="34" w:firstLineChars="0" w:firstLine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C0113" w:rsidTr="008B2ACF">
              <w:trPr>
                <w:gridAfter w:val="1"/>
                <w:wAfter w:w="935" w:type="dxa"/>
                <w:trHeight w:val="318"/>
              </w:trPr>
              <w:tc>
                <w:tcPr>
                  <w:tcW w:w="1082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EC0113" w:rsidTr="005A743F">
              <w:trPr>
                <w:gridAfter w:val="1"/>
                <w:wAfter w:w="935" w:type="dxa"/>
                <w:trHeight w:val="338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EC0113" w:rsidTr="005A743F">
              <w:trPr>
                <w:gridAfter w:val="1"/>
                <w:wAfter w:w="935" w:type="dxa"/>
                <w:trHeight w:val="318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EC0113" w:rsidTr="005A743F">
              <w:trPr>
                <w:gridAfter w:val="1"/>
                <w:wAfter w:w="935" w:type="dxa"/>
                <w:trHeight w:val="344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 w:val="22"/>
                    </w:rPr>
                    <w:t>浑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 w:val="22"/>
                    </w:rPr>
                    <w:t>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EC0113" w:rsidTr="005A743F">
              <w:trPr>
                <w:gridAfter w:val="1"/>
                <w:wAfter w:w="935" w:type="dxa"/>
                <w:trHeight w:val="278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EC0113" w:rsidTr="005A743F">
              <w:trPr>
                <w:gridAfter w:val="1"/>
                <w:wAfter w:w="935" w:type="dxa"/>
                <w:trHeight w:val="1245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EC0113" w:rsidTr="005A743F">
              <w:trPr>
                <w:gridAfter w:val="1"/>
                <w:wAfter w:w="935" w:type="dxa"/>
                <w:trHeight w:val="499"/>
              </w:trPr>
              <w:tc>
                <w:tcPr>
                  <w:tcW w:w="69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8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EC0113" w:rsidTr="005A743F">
              <w:trPr>
                <w:gridAfter w:val="1"/>
                <w:wAfter w:w="935" w:type="dxa"/>
                <w:trHeight w:val="499"/>
              </w:trPr>
              <w:tc>
                <w:tcPr>
                  <w:tcW w:w="62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30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8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EC0113" w:rsidTr="005A743F">
              <w:trPr>
                <w:gridAfter w:val="1"/>
                <w:wAfter w:w="935" w:type="dxa"/>
                <w:trHeight w:val="499"/>
              </w:trPr>
              <w:tc>
                <w:tcPr>
                  <w:tcW w:w="62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30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8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C0113" w:rsidRDefault="00EC0113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6E3C5E" w:rsidRPr="006E3C5E" w:rsidRDefault="00A23053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851"/>
        <w:gridCol w:w="1984"/>
        <w:gridCol w:w="426"/>
        <w:gridCol w:w="708"/>
        <w:gridCol w:w="2127"/>
      </w:tblGrid>
      <w:tr w:rsidR="004D6462" w:rsidTr="009E2E3B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4D6462" w:rsidTr="009E2E3B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D6462" w:rsidTr="009E2E3B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泵控制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模块PCM板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PCM02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Pr="00E53DA4" w:rsidRDefault="004D6462" w:rsidP="00A2305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5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我司可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提供样品。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、供货商提供轨道交通供货业绩证明。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、接口尺寸与现车匹配一致。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、需要原厂或试装合格后方可采购。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、程序应与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70%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增购车兼容。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质保期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年。</w:t>
            </w:r>
          </w:p>
        </w:tc>
      </w:tr>
      <w:tr w:rsidR="004D6462" w:rsidTr="009E2E3B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阀控制单元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（VSS)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HVCU03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70%增购车（含程序）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增购70%车拖车制动缸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含密封件；紧固件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5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我司可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提供样品。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、供货商提供轨道交通供货业绩证明。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、接口尺寸与现车匹配一致。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、需要原厂或试装合格后方可采购。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、质保期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年。</w:t>
            </w: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增购70%车动车制动缸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70%增购车动车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增购70%三指弹性夹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增购70%拖车载荷传感器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ZHCGQ03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1.适配沈阳浑南增购70%车拖车；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2.信号输出：4-20mA；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3.工作电压：DC24V±30%；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4.负载电阻：R≤600Ω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70%动车载荷传感器（左）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PF-ZDCGQ02L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1.适配沈阳浑南增购70%车动车；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2.信号输出：4-20mA；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3.工作电压：DC24V±30%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pStyle w:val="aa"/>
              <w:numPr>
                <w:ilvl w:val="0"/>
                <w:numId w:val="5"/>
              </w:numPr>
              <w:ind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我司可提供样品。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Default="004D6462" w:rsidP="00A23053">
            <w:pPr>
              <w:pStyle w:val="aa"/>
              <w:numPr>
                <w:ilvl w:val="0"/>
                <w:numId w:val="5"/>
              </w:numPr>
              <w:ind w:firstLineChars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产品有轨道交通实际应用业绩证明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Pr="008B2ACF" w:rsidRDefault="004D6462" w:rsidP="00A23053">
            <w:pPr>
              <w:pStyle w:val="aa"/>
              <w:numPr>
                <w:ilvl w:val="0"/>
                <w:numId w:val="5"/>
              </w:numPr>
              <w:ind w:firstLineChars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接口尺寸与现车匹配一致；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4D6462" w:rsidTr="009E2E3B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球面垫片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1Cr17Ni2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proofErr w:type="gramStart"/>
            <w:r w:rsidRPr="008B2ACF"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r w:rsidRPr="008B2ACF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pStyle w:val="aa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 w:rsidRPr="008B2ACF">
              <w:rPr>
                <w:rFonts w:hint="eastAsia"/>
                <w:sz w:val="18"/>
                <w:szCs w:val="18"/>
              </w:rPr>
              <w:t>我司可提供菤品</w:t>
            </w:r>
            <w:r w:rsidRPr="008B2ACF">
              <w:rPr>
                <w:rFonts w:hint="eastAsia"/>
                <w:sz w:val="18"/>
                <w:szCs w:val="18"/>
              </w:rPr>
              <w:t xml:space="preserve"> </w:t>
            </w:r>
          </w:p>
          <w:p w:rsidR="004D6462" w:rsidRPr="008B2ACF" w:rsidRDefault="004D6462" w:rsidP="00A23053">
            <w:pPr>
              <w:pStyle w:val="aa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 w:rsidRPr="008B2ACF">
              <w:rPr>
                <w:rFonts w:hint="eastAsia"/>
                <w:sz w:val="18"/>
                <w:szCs w:val="18"/>
              </w:rPr>
              <w:t>接口与尺寸与现车匹配一致</w:t>
            </w:r>
          </w:p>
        </w:tc>
      </w:tr>
      <w:tr w:rsidR="004D6462" w:rsidTr="009E2E3B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弹簧销（d=3.6）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65Mn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proofErr w:type="gramStart"/>
            <w:r w:rsidRPr="008B2ACF"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r w:rsidRPr="008B2ACF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18"/>
                <w:szCs w:val="18"/>
              </w:rPr>
            </w:pPr>
            <w:r w:rsidRPr="008B2ACF">
              <w:rPr>
                <w:rFonts w:hint="eastAsia"/>
                <w:sz w:val="18"/>
                <w:szCs w:val="18"/>
              </w:rPr>
              <w:t>接口与尺寸与现车匹配一致</w:t>
            </w:r>
          </w:p>
        </w:tc>
      </w:tr>
      <w:tr w:rsidR="004D6462" w:rsidTr="009E2E3B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增购70%车拖车液压单元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PF-HCU07 70%车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复合，70%增购车拖车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泵控制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模块PCM板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阀控制单元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（VSS)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70%增购车（含程序）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增购70%车动车制动缸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复合，70%增购车动车（含密封件）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增购70%拖车载荷传感器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复合，70%增购车拖车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CC6F9D" w:rsidRDefault="004D6462" w:rsidP="00A23053">
            <w:pPr>
              <w:pStyle w:val="aa"/>
              <w:ind w:left="34" w:firstLineChars="0" w:firstLine="0"/>
              <w:rPr>
                <w:color w:val="000000"/>
                <w:sz w:val="16"/>
                <w:szCs w:val="16"/>
              </w:rPr>
            </w:pP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球面垫片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材质1Cr17Ni2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</w:t>
            </w:r>
            <w:r>
              <w:rPr>
                <w:rFonts w:hint="eastAsia"/>
                <w:color w:val="000000"/>
                <w:sz w:val="18"/>
                <w:szCs w:val="18"/>
              </w:rPr>
              <w:t>与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>尺寸与现车匹配一致</w:t>
            </w: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弹簧销（d=3.6）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65Mn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</w:t>
            </w:r>
            <w:r>
              <w:rPr>
                <w:rFonts w:hint="eastAsia"/>
                <w:color w:val="000000"/>
                <w:sz w:val="18"/>
                <w:szCs w:val="18"/>
              </w:rPr>
              <w:t>与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>尺寸与现车匹配一致</w:t>
            </w: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磁轨丝杆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1.丝杆总长300mm；</w:t>
            </w: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2.头部直径φ60mm；</w:t>
            </w: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3.螺纹直径φ16mm。</w:t>
            </w: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材质40CrMnMo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产品有轨道交通实际应用业绩证明；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接口尺寸、材质与现车匹配一致</w:t>
            </w: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增购70%车制动闸片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ZP06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产品有轨道交通实际应用业绩证明；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Pr="00CC6F9D" w:rsidRDefault="004D6462" w:rsidP="00A23053">
            <w:pPr>
              <w:pStyle w:val="aa"/>
              <w:ind w:left="34" w:firstLineChars="0" w:firstLine="0"/>
              <w:rPr>
                <w:color w:val="000000"/>
                <w:sz w:val="16"/>
                <w:szCs w:val="16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接口尺寸、材质与现车匹配一致</w:t>
            </w:r>
          </w:p>
        </w:tc>
      </w:tr>
    </w:tbl>
    <w:p w:rsidR="00205CEF" w:rsidRDefault="00205CEF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9E2E3B" w:rsidRP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92739" w:rsidRDefault="00592739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4B530A" w:rsidRPr="00205CEF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B35C24" w:rsidRDefault="00B35C24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B35C24" w:rsidRDefault="00B35C24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4B530A" w:rsidRDefault="004B530A">
      <w:pPr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4B530A" w:rsidRDefault="004B530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 w:rsidP="00A23053">
      <w:pPr>
        <w:spacing w:line="480" w:lineRule="auto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  <w:bookmarkStart w:id="0" w:name="_GoBack"/>
      <w:bookmarkEnd w:id="0"/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856E6">
        <w:rPr>
          <w:rFonts w:asciiTheme="minorEastAsia" w:hAnsiTheme="minorEastAsia" w:hint="eastAsia"/>
          <w:sz w:val="24"/>
          <w:szCs w:val="24"/>
        </w:rPr>
        <w:t>招募“沈阳浑南有轨电车泵控制模块PCM板、阀控制单元等备件采购”供应商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9856E6">
        <w:rPr>
          <w:rFonts w:asciiTheme="minorEastAsia" w:hAnsiTheme="minorEastAsia" w:hint="eastAsia"/>
          <w:sz w:val="24"/>
          <w:szCs w:val="24"/>
          <w:u w:val="single"/>
        </w:rPr>
        <w:t>招募“沈阳浑南有轨电车泵控制模块PCM板、阀控制单元等备件采购”供应商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856E6">
        <w:rPr>
          <w:rFonts w:asciiTheme="minorEastAsia" w:hAnsiTheme="minorEastAsia" w:hint="eastAsia"/>
          <w:sz w:val="24"/>
          <w:szCs w:val="24"/>
          <w:u w:val="single"/>
        </w:rPr>
        <w:t>招募“沈阳浑南有轨电车泵控制模块PCM板、阀控制单元等备件采购”供应商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6A5" w:rsidRDefault="000476A5" w:rsidP="00E46E51">
      <w:r>
        <w:separator/>
      </w:r>
    </w:p>
  </w:endnote>
  <w:endnote w:type="continuationSeparator" w:id="0">
    <w:p w:rsidR="000476A5" w:rsidRDefault="000476A5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2014A5" w:rsidRDefault="002014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530A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B530A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14A5" w:rsidRDefault="002014A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6A5" w:rsidRDefault="000476A5" w:rsidP="00E46E51">
      <w:r>
        <w:separator/>
      </w:r>
    </w:p>
  </w:footnote>
  <w:footnote w:type="continuationSeparator" w:id="0">
    <w:p w:rsidR="000476A5" w:rsidRDefault="000476A5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3020"/>
    <w:rsid w:val="00174104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5083"/>
    <w:rsid w:val="00205CEF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5158"/>
    <w:rsid w:val="00417190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2739"/>
    <w:rsid w:val="00596756"/>
    <w:rsid w:val="005A3323"/>
    <w:rsid w:val="005A743F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4B8A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5EF8"/>
    <w:rsid w:val="00847B36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5C24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6F9D"/>
    <w:rsid w:val="00CD08C8"/>
    <w:rsid w:val="00CE4D75"/>
    <w:rsid w:val="00CE7013"/>
    <w:rsid w:val="00CF4D09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101"/>
    <w:rsid w:val="00EC440B"/>
    <w:rsid w:val="00ED0704"/>
    <w:rsid w:val="00ED1435"/>
    <w:rsid w:val="00ED1830"/>
    <w:rsid w:val="00ED49C9"/>
    <w:rsid w:val="00EE037A"/>
    <w:rsid w:val="00EE6B6E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63ABD"/>
    <w:rsid w:val="00F71AD9"/>
    <w:rsid w:val="00F75D12"/>
    <w:rsid w:val="00F925C7"/>
    <w:rsid w:val="00F94396"/>
    <w:rsid w:val="00F95811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E3896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DCD8-5BB1-4053-86C7-0CC2ED29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16</Pages>
  <Words>918</Words>
  <Characters>5235</Characters>
  <Application>Microsoft Office Word</Application>
  <DocSecurity>0</DocSecurity>
  <Lines>43</Lines>
  <Paragraphs>12</Paragraphs>
  <ScaleCrop>false</ScaleCrop>
  <Company>Lenovo (Beijing) Limited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693</cp:revision>
  <cp:lastPrinted>2023-04-03T07:46:00Z</cp:lastPrinted>
  <dcterms:created xsi:type="dcterms:W3CDTF">2023-06-16T08:49:00Z</dcterms:created>
  <dcterms:modified xsi:type="dcterms:W3CDTF">2023-11-08T03:33:00Z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