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4C" w:rsidRDefault="00304B4C">
      <w:pPr>
        <w:jc w:val="center"/>
        <w:rPr>
          <w:rFonts w:asciiTheme="majorEastAsia" w:eastAsiaTheme="majorEastAsia" w:hAnsiTheme="majorEastAsia" w:hint="eastAsia"/>
          <w:sz w:val="36"/>
          <w:szCs w:val="36"/>
        </w:rPr>
      </w:pPr>
    </w:p>
    <w:p w:rsidR="0093260A" w:rsidRPr="00AC1244" w:rsidRDefault="00560BFC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AC1244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Y="19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304B4C" w:rsidRPr="00AC1244" w:rsidTr="00304B4C">
        <w:trPr>
          <w:trHeight w:val="897"/>
        </w:trPr>
        <w:tc>
          <w:tcPr>
            <w:tcW w:w="9639" w:type="dxa"/>
            <w:gridSpan w:val="3"/>
            <w:vAlign w:val="center"/>
          </w:tcPr>
          <w:p w:rsidR="00304B4C" w:rsidRPr="00AC1244" w:rsidRDefault="00304B4C" w:rsidP="00380E4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150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项目名称：</w:t>
            </w:r>
            <w:r w:rsidR="006A36A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沈阳浑南有轨电车</w:t>
            </w:r>
            <w:r w:rsidR="00236F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电动隔离开关</w:t>
            </w:r>
            <w:r w:rsidR="006A36A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备</w:t>
            </w:r>
            <w:r w:rsidR="00236F2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件</w:t>
            </w:r>
            <w:r w:rsidR="006A36A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采购</w:t>
            </w:r>
          </w:p>
        </w:tc>
      </w:tr>
      <w:tr w:rsidR="00304B4C" w:rsidRPr="00AC1244" w:rsidTr="00304B4C">
        <w:trPr>
          <w:trHeight w:val="1046"/>
        </w:trPr>
        <w:tc>
          <w:tcPr>
            <w:tcW w:w="567" w:type="dxa"/>
            <w:vAlign w:val="center"/>
          </w:tcPr>
          <w:p w:rsidR="00304B4C" w:rsidRPr="00AC1244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04B4C" w:rsidRPr="00AC1244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304B4C" w:rsidRPr="00AC1244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304B4C" w:rsidRPr="00AC1244" w:rsidTr="00304B4C">
        <w:trPr>
          <w:trHeight w:val="2767"/>
        </w:trPr>
        <w:tc>
          <w:tcPr>
            <w:tcW w:w="567" w:type="dxa"/>
            <w:vAlign w:val="center"/>
          </w:tcPr>
          <w:p w:rsidR="00304B4C" w:rsidRPr="00AC1244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04B4C" w:rsidRPr="00AC1244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304B4C" w:rsidRPr="00AC1244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141EF9" w:rsidRPr="00AC1244">
              <w:rPr>
                <w:rFonts w:asciiTheme="minorEastAsia" w:eastAsiaTheme="minorEastAsia" w:hAnsiTheme="minorEastAsia" w:hint="eastAsia"/>
                <w:szCs w:val="21"/>
              </w:rPr>
              <w:t>三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 w:rsidR="00141EF9" w:rsidRPr="00AC1244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套。</w:t>
            </w:r>
          </w:p>
          <w:p w:rsidR="00304B4C" w:rsidRPr="00AC1244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304B4C" w:rsidRPr="00AC1244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304B4C" w:rsidRPr="00AC1244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304B4C" w:rsidRPr="00AC1244" w:rsidRDefault="00304B4C" w:rsidP="00304B4C">
            <w:pPr>
              <w:spacing w:line="360" w:lineRule="auto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304B4C" w:rsidRPr="00AC1244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304B4C" w:rsidRPr="00AC1244" w:rsidTr="00304B4C">
        <w:trPr>
          <w:trHeight w:val="1280"/>
        </w:trPr>
        <w:tc>
          <w:tcPr>
            <w:tcW w:w="567" w:type="dxa"/>
            <w:vAlign w:val="center"/>
          </w:tcPr>
          <w:p w:rsidR="00304B4C" w:rsidRPr="00AC1244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04B4C" w:rsidRPr="00AC1244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304B4C" w:rsidRPr="00AC1244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304B4C" w:rsidRPr="00AC1244" w:rsidRDefault="00304B4C" w:rsidP="0090150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901507">
              <w:rPr>
                <w:rFonts w:asciiTheme="minorEastAsia" w:eastAsiaTheme="minorEastAsia" w:hAnsiTheme="minorEastAsia" w:hint="eastAsia"/>
                <w:szCs w:val="21"/>
              </w:rPr>
              <w:t>郭工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="00901507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电话：024-66192035, 66192036</w:t>
            </w:r>
          </w:p>
        </w:tc>
      </w:tr>
      <w:tr w:rsidR="00304B4C" w:rsidRPr="00AC1244" w:rsidTr="00304B4C">
        <w:trPr>
          <w:trHeight w:val="1261"/>
        </w:trPr>
        <w:tc>
          <w:tcPr>
            <w:tcW w:w="567" w:type="dxa"/>
            <w:vAlign w:val="center"/>
          </w:tcPr>
          <w:p w:rsidR="00304B4C" w:rsidRPr="00AC1244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04B4C" w:rsidRPr="00AC1244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141EF9" w:rsidRPr="00AC1244" w:rsidRDefault="00304B4C" w:rsidP="00304B4C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1、</w:t>
            </w:r>
            <w:r w:rsidR="00141EF9" w:rsidRPr="00AC1244">
              <w:rPr>
                <w:rFonts w:asciiTheme="minorEastAsia" w:eastAsiaTheme="minorEastAsia" w:hAnsiTheme="minorEastAsia" w:hint="eastAsia"/>
                <w:szCs w:val="21"/>
              </w:rPr>
              <w:t>要求本地（沈阳）供应商必须到现场参会。</w:t>
            </w:r>
          </w:p>
          <w:p w:rsidR="00304B4C" w:rsidRPr="00AC1244" w:rsidRDefault="00141EF9" w:rsidP="00304B4C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2、外地供应商</w:t>
            </w:r>
            <w:r w:rsidR="00304B4C" w:rsidRPr="00AC1244">
              <w:rPr>
                <w:rFonts w:asciiTheme="minorEastAsia" w:eastAsiaTheme="minorEastAsia" w:hAnsiTheme="minorEastAsia" w:hint="eastAsia"/>
                <w:szCs w:val="21"/>
              </w:rPr>
              <w:t>开标当天不到现场参加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 w:rsidR="00304B4C" w:rsidRPr="00AC1244">
              <w:rPr>
                <w:rFonts w:asciiTheme="minorEastAsia" w:eastAsiaTheme="minorEastAsia" w:hAnsiTheme="minorEastAsia" w:hint="eastAsia"/>
                <w:szCs w:val="21"/>
              </w:rPr>
              <w:t>，请保持手机畅通。</w:t>
            </w:r>
          </w:p>
          <w:p w:rsidR="00304B4C" w:rsidRPr="00AC1244" w:rsidRDefault="00141EF9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304B4C" w:rsidRPr="00AC1244">
              <w:rPr>
                <w:rFonts w:asciiTheme="minorEastAsia" w:eastAsiaTheme="minorEastAsia" w:hAnsiTheme="minorEastAsia" w:hint="eastAsia"/>
                <w:szCs w:val="21"/>
              </w:rPr>
              <w:t>、未按规定时间参加、未邮寄资料或电话不通，视为自动放弃。</w:t>
            </w:r>
          </w:p>
        </w:tc>
      </w:tr>
      <w:tr w:rsidR="00304B4C" w:rsidRPr="00AC1244" w:rsidTr="00304B4C">
        <w:trPr>
          <w:trHeight w:val="2759"/>
        </w:trPr>
        <w:tc>
          <w:tcPr>
            <w:tcW w:w="567" w:type="dxa"/>
            <w:vAlign w:val="center"/>
          </w:tcPr>
          <w:p w:rsidR="00304B4C" w:rsidRPr="00AC1244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04B4C" w:rsidRPr="00AC1244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304B4C" w:rsidRPr="00AC1244" w:rsidRDefault="00304B4C" w:rsidP="00304B4C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C43490" w:rsidRPr="00AC1244" w:rsidRDefault="00C43490" w:rsidP="00304B4C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304B4C" w:rsidRPr="00AC1244" w:rsidRDefault="00304B4C" w:rsidP="00141EF9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AC1244"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 w:rsidR="00141EF9" w:rsidRPr="00AC1244">
              <w:rPr>
                <w:rFonts w:asciiTheme="minorEastAsia" w:eastAsiaTheme="minorEastAsia" w:hAnsiTheme="minorEastAsia" w:hint="eastAsia"/>
                <w:szCs w:val="21"/>
              </w:rPr>
              <w:t>供应</w:t>
            </w:r>
            <w:r w:rsidR="0011192B" w:rsidRPr="00AC1244">
              <w:rPr>
                <w:rFonts w:asciiTheme="minorEastAsia" w:eastAsiaTheme="minorEastAsia" w:hAnsiTheme="minorEastAsia" w:hint="eastAsia"/>
                <w:szCs w:val="21"/>
              </w:rPr>
              <w:t>商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已参与过第一次招标的（已投递/邮寄文件），因项目流标，未开标且</w:t>
            </w:r>
            <w:r w:rsidR="0011192B" w:rsidRPr="00AC1244">
              <w:rPr>
                <w:rFonts w:asciiTheme="minorEastAsia" w:eastAsiaTheme="minorEastAsia" w:hAnsiTheme="minorEastAsia" w:hint="eastAsia"/>
                <w:szCs w:val="21"/>
              </w:rPr>
              <w:t>投标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文件未开封的，后期招标不需再次提供投标文件；如有</w:t>
            </w:r>
            <w:r w:rsidR="00141EF9" w:rsidRPr="00AC1244">
              <w:rPr>
                <w:rFonts w:asciiTheme="minorEastAsia" w:eastAsiaTheme="minorEastAsia" w:hAnsiTheme="minorEastAsia" w:hint="eastAsia"/>
                <w:szCs w:val="21"/>
              </w:rPr>
              <w:t>供应</w:t>
            </w:r>
            <w:r w:rsidR="0011192B" w:rsidRPr="00AC1244">
              <w:rPr>
                <w:rFonts w:asciiTheme="minorEastAsia" w:eastAsiaTheme="minorEastAsia" w:hAnsiTheme="minorEastAsia" w:hint="eastAsia"/>
                <w:szCs w:val="21"/>
              </w:rPr>
              <w:t>商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几次都参与的，如无特殊说明，将以该</w:t>
            </w:r>
            <w:r w:rsidR="00141EF9" w:rsidRPr="00AC1244">
              <w:rPr>
                <w:rFonts w:asciiTheme="minorEastAsia" w:eastAsiaTheme="minorEastAsia" w:hAnsiTheme="minorEastAsia" w:hint="eastAsia"/>
                <w:szCs w:val="21"/>
              </w:rPr>
              <w:t>供应</w:t>
            </w:r>
            <w:r w:rsidR="0011192B" w:rsidRPr="00AC1244">
              <w:rPr>
                <w:rFonts w:asciiTheme="minorEastAsia" w:eastAsiaTheme="minorEastAsia" w:hAnsiTheme="minorEastAsia" w:hint="eastAsia"/>
                <w:szCs w:val="21"/>
              </w:rPr>
              <w:t>商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最后一次提供的</w:t>
            </w:r>
            <w:r w:rsidR="0011192B" w:rsidRPr="00AC1244">
              <w:rPr>
                <w:rFonts w:asciiTheme="minorEastAsia" w:eastAsiaTheme="minorEastAsia" w:hAnsiTheme="minorEastAsia" w:hint="eastAsia"/>
                <w:szCs w:val="21"/>
              </w:rPr>
              <w:t>投标</w:t>
            </w:r>
            <w:r w:rsidRPr="00AC1244">
              <w:rPr>
                <w:rFonts w:asciiTheme="minorEastAsia" w:eastAsiaTheme="minorEastAsia" w:hAnsiTheme="minorEastAsia" w:hint="eastAsia"/>
                <w:szCs w:val="21"/>
              </w:rPr>
              <w:t>文件为准。</w:t>
            </w:r>
          </w:p>
        </w:tc>
      </w:tr>
    </w:tbl>
    <w:p w:rsidR="0093260A" w:rsidRPr="006943FC" w:rsidRDefault="0093260A" w:rsidP="00304B4C">
      <w:pPr>
        <w:rPr>
          <w:rFonts w:asciiTheme="majorEastAsia" w:eastAsiaTheme="majorEastAsia" w:hAnsiTheme="majorEastAsia"/>
          <w:sz w:val="28"/>
          <w:szCs w:val="28"/>
        </w:rPr>
      </w:pPr>
    </w:p>
    <w:p w:rsidR="00304B4C" w:rsidRPr="00AC1244" w:rsidRDefault="00304B4C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93260A" w:rsidRPr="00AC1244" w:rsidRDefault="0093260A">
      <w:pPr>
        <w:spacing w:line="340" w:lineRule="exact"/>
        <w:rPr>
          <w:rFonts w:asciiTheme="minorEastAsia" w:hAnsiTheme="minorEastAsia"/>
          <w:szCs w:val="21"/>
        </w:rPr>
      </w:pPr>
    </w:p>
    <w:p w:rsidR="0093260A" w:rsidRPr="00AC1244" w:rsidRDefault="00560BFC">
      <w:pPr>
        <w:rPr>
          <w:rFonts w:ascii="仿宋_GB2312" w:eastAsia="仿宋_GB2312"/>
          <w:sz w:val="28"/>
          <w:szCs w:val="28"/>
        </w:rPr>
      </w:pPr>
      <w:r w:rsidRPr="00AC1244">
        <w:rPr>
          <w:rFonts w:ascii="仿宋_GB2312" w:eastAsia="仿宋_GB2312" w:hint="eastAsia"/>
          <w:sz w:val="28"/>
          <w:szCs w:val="28"/>
        </w:rPr>
        <w:br w:type="page"/>
      </w:r>
    </w:p>
    <w:p w:rsidR="0093260A" w:rsidRPr="00AC1244" w:rsidRDefault="00560BFC">
      <w:pPr>
        <w:spacing w:line="340" w:lineRule="exact"/>
        <w:rPr>
          <w:rFonts w:asciiTheme="minorEastAsia" w:hAnsiTheme="minorEastAsia"/>
          <w:szCs w:val="21"/>
        </w:rPr>
      </w:pPr>
      <w:r w:rsidRPr="00AC1244"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93260A" w:rsidRPr="00AC1244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AC1244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Pr="00AC1244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Pr="00AC1244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AC1244"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Pr="00AC1244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 w:rsidRPr="00AC1244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Pr="00AC1244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AC1244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Pr="00AC1244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AC1244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 w:rsidRPr="00AC1244"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93260A" w:rsidRPr="00AC124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236F25" w:rsidP="00D36F4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沈阳浑南有轨电车电动隔离开关备件采购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 w:rsidP="00304B4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AC1244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93260A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AC1244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AC1244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93260A" w:rsidRPr="00AC1244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Pr="00AC1244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AC1244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AC1244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3260A" w:rsidRPr="00AC1244" w:rsidRDefault="00560BF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C124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AC1244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AC1244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93260A" w:rsidRPr="00AC1244" w:rsidRDefault="00560BFC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 w:rsidRPr="00AC1244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93260A" w:rsidRPr="00AC1244" w:rsidRDefault="00560BF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3、本项目报价方式为总价报价，</w:t>
            </w:r>
            <w:r w:rsidRPr="00AC1244"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 w:rsidRPr="00AC1244"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 w:rsidRPr="00AC1244"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 w:rsidRPr="00AC1244"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 w:rsidRPr="00AC1244"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 w:rsidRPr="00AC1244"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5927EC" w:rsidRPr="00AC1244" w:rsidRDefault="005927E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Pr="00AC1244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、采购人可根据实际运营情况，保留对采购品类和需求数量进行更改的权利。最终合同金额按实际到货验收的品类及数量进行结算（以中标报价单价为准核算）。</w:t>
            </w:r>
          </w:p>
          <w:p w:rsidR="0093260A" w:rsidRPr="00AC1244" w:rsidRDefault="005927E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5</w:t>
            </w:r>
            <w:r w:rsidR="00560BFC" w:rsidRPr="00AC124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6943FC" w:rsidRPr="00E96172" w:rsidRDefault="006943FC" w:rsidP="002603FC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6943FC" w:rsidRPr="00E96172" w:rsidRDefault="006943FC" w:rsidP="006943FC">
      <w:pPr>
        <w:rPr>
          <w:rFonts w:asciiTheme="minorEastAsia" w:eastAsiaTheme="minorEastAsia" w:hAnsiTheme="minorEastAsia"/>
          <w:b/>
          <w:sz w:val="44"/>
          <w:szCs w:val="44"/>
        </w:rPr>
        <w:sectPr w:rsidR="006943FC" w:rsidRPr="00E96172">
          <w:footerReference w:type="default" r:id="rId9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日</w:t>
      </w:r>
    </w:p>
    <w:p w:rsidR="00E23C7D" w:rsidRPr="00AC1244" w:rsidRDefault="00E23C7D" w:rsidP="00DE23FD">
      <w:pPr>
        <w:ind w:firstLineChars="837" w:firstLine="3697"/>
        <w:rPr>
          <w:rFonts w:asciiTheme="minorEastAsia" w:eastAsiaTheme="minorEastAsia" w:hAnsiTheme="minorEastAsia"/>
          <w:b/>
          <w:sz w:val="44"/>
          <w:szCs w:val="44"/>
        </w:rPr>
      </w:pPr>
      <w:r w:rsidRPr="00AC1244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EB2D55" w:rsidRPr="00AC1244" w:rsidRDefault="00E23C7D" w:rsidP="00DE23FD">
      <w:pPr>
        <w:tabs>
          <w:tab w:val="left" w:pos="3686"/>
        </w:tabs>
        <w:ind w:firstLineChars="1519" w:firstLine="3660"/>
        <w:rPr>
          <w:rFonts w:asciiTheme="minorEastAsia" w:eastAsiaTheme="minorEastAsia" w:hAnsiTheme="minorEastAsia"/>
          <w:b/>
          <w:sz w:val="24"/>
          <w:szCs w:val="24"/>
        </w:rPr>
      </w:pPr>
      <w:r w:rsidRPr="00AC1244">
        <w:rPr>
          <w:rFonts w:asciiTheme="minorEastAsia" w:eastAsiaTheme="minorEastAsia" w:hAnsiTheme="minorEastAsia" w:hint="eastAsia"/>
          <w:b/>
          <w:sz w:val="24"/>
          <w:szCs w:val="24"/>
        </w:rPr>
        <w:t>（格式</w:t>
      </w:r>
      <w:r w:rsidR="000B51BD" w:rsidRPr="00AC1244">
        <w:rPr>
          <w:rFonts w:asciiTheme="minorEastAsia" w:eastAsiaTheme="minorEastAsia" w:hAnsiTheme="minorEastAsia" w:hint="eastAsia"/>
          <w:b/>
          <w:sz w:val="24"/>
          <w:szCs w:val="24"/>
        </w:rPr>
        <w:t>可</w:t>
      </w:r>
      <w:r w:rsidRPr="00AC1244">
        <w:rPr>
          <w:rFonts w:asciiTheme="minorEastAsia" w:eastAsiaTheme="minorEastAsia" w:hAnsiTheme="minorEastAsia" w:hint="eastAsia"/>
          <w:b/>
          <w:sz w:val="24"/>
          <w:szCs w:val="24"/>
        </w:rPr>
        <w:t>自拟，需加盖公章）</w:t>
      </w: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134"/>
        <w:gridCol w:w="1134"/>
        <w:gridCol w:w="2126"/>
        <w:gridCol w:w="708"/>
        <w:gridCol w:w="709"/>
        <w:gridCol w:w="992"/>
        <w:gridCol w:w="994"/>
        <w:gridCol w:w="708"/>
      </w:tblGrid>
      <w:tr w:rsidR="00DD4CCE" w:rsidRPr="00236F25" w:rsidTr="00236F25">
        <w:trPr>
          <w:trHeight w:val="591"/>
        </w:trPr>
        <w:tc>
          <w:tcPr>
            <w:tcW w:w="709" w:type="dxa"/>
            <w:shd w:val="clear" w:color="auto" w:fill="auto"/>
            <w:vAlign w:val="center"/>
            <w:hideMark/>
          </w:tcPr>
          <w:p w:rsidR="00D13452" w:rsidRPr="00236F25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t>序号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13452" w:rsidRPr="00236F25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t>物料名称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3452" w:rsidRPr="00236F25" w:rsidRDefault="00DE23FD" w:rsidP="00236F2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t>型号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23FD" w:rsidRPr="00236F25" w:rsidRDefault="00DE23FD" w:rsidP="00D1345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t>参考</w:t>
            </w:r>
          </w:p>
          <w:p w:rsidR="00D13452" w:rsidRPr="00236F25" w:rsidRDefault="00DE23FD" w:rsidP="00D1345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t>品牌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13452" w:rsidRPr="00236F25" w:rsidRDefault="00DE23FD" w:rsidP="00D1345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t>规格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13452" w:rsidRPr="00236F25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t>单位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3452" w:rsidRPr="00236F25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t>数量</w:t>
            </w:r>
          </w:p>
        </w:tc>
        <w:tc>
          <w:tcPr>
            <w:tcW w:w="992" w:type="dxa"/>
            <w:vAlign w:val="center"/>
          </w:tcPr>
          <w:p w:rsidR="00D13452" w:rsidRPr="00236F25" w:rsidRDefault="00D13452" w:rsidP="00847F2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t>单价/元</w:t>
            </w:r>
          </w:p>
        </w:tc>
        <w:tc>
          <w:tcPr>
            <w:tcW w:w="994" w:type="dxa"/>
            <w:vAlign w:val="center"/>
          </w:tcPr>
          <w:p w:rsidR="00D13452" w:rsidRPr="00236F25" w:rsidRDefault="00D13452" w:rsidP="00847F2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t>价格/元</w:t>
            </w:r>
          </w:p>
        </w:tc>
        <w:tc>
          <w:tcPr>
            <w:tcW w:w="708" w:type="dxa"/>
            <w:vAlign w:val="center"/>
          </w:tcPr>
          <w:p w:rsidR="00D13452" w:rsidRPr="00236F25" w:rsidRDefault="00D13452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t>备注</w:t>
            </w:r>
          </w:p>
        </w:tc>
      </w:tr>
      <w:tr w:rsidR="00DE23FD" w:rsidRPr="00236F25" w:rsidTr="00236F25">
        <w:trPr>
          <w:trHeight w:val="836"/>
        </w:trPr>
        <w:tc>
          <w:tcPr>
            <w:tcW w:w="709" w:type="dxa"/>
            <w:shd w:val="clear" w:color="auto" w:fill="auto"/>
            <w:vAlign w:val="center"/>
          </w:tcPr>
          <w:p w:rsidR="00DE23FD" w:rsidRPr="00236F25" w:rsidRDefault="00DE23FD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23FD" w:rsidRPr="00236F25" w:rsidRDefault="00236F25" w:rsidP="000C6EB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36F2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电动隔离开关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23FD" w:rsidRPr="00236F25" w:rsidRDefault="00236F25" w:rsidP="00236F25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t>SWS 18.20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F25" w:rsidRPr="00236F25" w:rsidRDefault="00236F25" w:rsidP="00236F25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t>Secheron</w:t>
            </w:r>
          </w:p>
          <w:p w:rsidR="00236F25" w:rsidRPr="00236F25" w:rsidRDefault="00236F25" w:rsidP="00236F25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t>（赛雪龙）</w:t>
            </w:r>
          </w:p>
          <w:p w:rsidR="00DE23FD" w:rsidRPr="00236F25" w:rsidRDefault="00DE23FD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E23FD" w:rsidRPr="00236F25" w:rsidRDefault="00236F25" w:rsidP="00236F25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t>category：I</w:t>
            </w: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P/N:SP 1800357R11105</w:t>
            </w: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Ser.Nr.：8001351 * 17.1/14</w:t>
            </w: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Une：1800V</w:t>
            </w: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Ine/Ith：2000A</w:t>
            </w: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control：110 VDC</w:t>
            </w: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Incw：88KA</w:t>
            </w: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Wwight：14Kg</w:t>
            </w: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STD：EN 50123-3/IEC 61992-3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E23FD" w:rsidRPr="00236F25" w:rsidRDefault="00236F25" w:rsidP="000C6EB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36F2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23FD" w:rsidRPr="00236F25" w:rsidRDefault="00236F25" w:rsidP="000C6EB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36F2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DE23FD" w:rsidRPr="00236F25" w:rsidRDefault="00DE23FD" w:rsidP="00847F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DE23FD" w:rsidRPr="00236F25" w:rsidRDefault="00DE23FD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E23FD" w:rsidRPr="00236F25" w:rsidRDefault="00DE23FD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820D4" w:rsidRPr="00236F25" w:rsidTr="00236F25">
        <w:trPr>
          <w:trHeight w:val="778"/>
        </w:trPr>
        <w:tc>
          <w:tcPr>
            <w:tcW w:w="709" w:type="dxa"/>
            <w:shd w:val="clear" w:color="auto" w:fill="auto"/>
            <w:vAlign w:val="center"/>
          </w:tcPr>
          <w:p w:rsidR="006820D4" w:rsidRPr="00236F25" w:rsidRDefault="00236F25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0064" w:type="dxa"/>
            <w:gridSpan w:val="9"/>
            <w:shd w:val="clear" w:color="auto" w:fill="auto"/>
            <w:vAlign w:val="center"/>
          </w:tcPr>
          <w:p w:rsidR="006820D4" w:rsidRPr="00236F25" w:rsidRDefault="006820D4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t>报价总计/元：</w:t>
            </w:r>
          </w:p>
        </w:tc>
      </w:tr>
      <w:tr w:rsidR="00D36F4F" w:rsidRPr="00236F25" w:rsidTr="00236F25">
        <w:trPr>
          <w:trHeight w:val="762"/>
        </w:trPr>
        <w:tc>
          <w:tcPr>
            <w:tcW w:w="10773" w:type="dxa"/>
            <w:gridSpan w:val="10"/>
            <w:shd w:val="clear" w:color="auto" w:fill="auto"/>
            <w:vAlign w:val="center"/>
          </w:tcPr>
          <w:p w:rsidR="00D36F4F" w:rsidRPr="00236F25" w:rsidRDefault="00D36F4F" w:rsidP="00126B3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36F2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报价须包含包装、运输、税金、装卸及相关服务等经采购方验收合格之前发生的所有费用，卖方不得请求采购方另行支付其他价款或费用。</w:t>
            </w:r>
          </w:p>
        </w:tc>
      </w:tr>
    </w:tbl>
    <w:p w:rsidR="00DD4C38" w:rsidRPr="00AC1244" w:rsidRDefault="00DD4C38" w:rsidP="00DD4C38">
      <w:pPr>
        <w:rPr>
          <w:sz w:val="24"/>
          <w:szCs w:val="24"/>
        </w:rPr>
      </w:pPr>
    </w:p>
    <w:p w:rsidR="00303D1C" w:rsidRPr="00AC1244" w:rsidRDefault="00303D1C" w:rsidP="00DD4C38">
      <w:pPr>
        <w:rPr>
          <w:rFonts w:ascii="宋体" w:hAnsi="宋体"/>
          <w:sz w:val="24"/>
          <w:szCs w:val="24"/>
        </w:rPr>
      </w:pPr>
    </w:p>
    <w:p w:rsidR="00126B37" w:rsidRPr="00AB0963" w:rsidRDefault="00126B37" w:rsidP="00126B37">
      <w:pPr>
        <w:ind w:firstLineChars="2100" w:firstLine="5040"/>
        <w:rPr>
          <w:rFonts w:asciiTheme="minorEastAsia" w:eastAsiaTheme="minorEastAsia" w:hAnsiTheme="minorEastAsia"/>
          <w:sz w:val="24"/>
          <w:szCs w:val="24"/>
        </w:rPr>
      </w:pPr>
      <w:r w:rsidRPr="00AB0963">
        <w:rPr>
          <w:rFonts w:asciiTheme="minorEastAsia" w:eastAsiaTheme="minorEastAsia" w:hAnsiTheme="minorEastAsia" w:hint="eastAsia"/>
          <w:sz w:val="24"/>
          <w:szCs w:val="24"/>
        </w:rPr>
        <w:t>供应商名称：（盖章）</w:t>
      </w:r>
    </w:p>
    <w:p w:rsidR="00126B37" w:rsidRPr="00AB0963" w:rsidRDefault="00126B37" w:rsidP="00DD4C38">
      <w:pPr>
        <w:rPr>
          <w:rFonts w:asciiTheme="minorEastAsia" w:eastAsiaTheme="minorEastAsia" w:hAnsiTheme="minorEastAsia"/>
          <w:sz w:val="24"/>
          <w:szCs w:val="24"/>
        </w:rPr>
      </w:pPr>
    </w:p>
    <w:p w:rsidR="00126B37" w:rsidRPr="00AB0963" w:rsidRDefault="00126B37" w:rsidP="00126B37">
      <w:pPr>
        <w:ind w:firstLineChars="2100" w:firstLine="5040"/>
        <w:rPr>
          <w:rFonts w:asciiTheme="minorEastAsia" w:eastAsiaTheme="minorEastAsia" w:hAnsiTheme="minorEastAsia"/>
          <w:sz w:val="24"/>
          <w:szCs w:val="24"/>
        </w:rPr>
      </w:pPr>
      <w:r w:rsidRPr="00AB0963">
        <w:rPr>
          <w:rFonts w:asciiTheme="minorEastAsia" w:eastAsiaTheme="minorEastAsia" w:hAnsiTheme="minorEastAsia" w:hint="eastAsia"/>
          <w:sz w:val="24"/>
          <w:szCs w:val="24"/>
        </w:rPr>
        <w:t>联系人 ：</w:t>
      </w:r>
    </w:p>
    <w:p w:rsidR="00126B37" w:rsidRPr="00AB0963" w:rsidRDefault="00126B37" w:rsidP="00DD4C38">
      <w:pPr>
        <w:rPr>
          <w:rFonts w:asciiTheme="minorEastAsia" w:eastAsiaTheme="minorEastAsia" w:hAnsiTheme="minorEastAsia"/>
          <w:sz w:val="24"/>
          <w:szCs w:val="24"/>
        </w:rPr>
      </w:pPr>
    </w:p>
    <w:p w:rsidR="00126B37" w:rsidRPr="00AB0963" w:rsidRDefault="00126B37" w:rsidP="00126B37">
      <w:pPr>
        <w:ind w:firstLineChars="2100" w:firstLine="5040"/>
        <w:rPr>
          <w:rFonts w:asciiTheme="minorEastAsia" w:eastAsiaTheme="minorEastAsia" w:hAnsiTheme="minorEastAsia"/>
          <w:sz w:val="24"/>
          <w:szCs w:val="24"/>
        </w:rPr>
        <w:sectPr w:rsidR="00126B37" w:rsidRPr="00AB0963" w:rsidSect="000C6EB6">
          <w:footerReference w:type="default" r:id="rId10"/>
          <w:pgSz w:w="11906" w:h="16838"/>
          <w:pgMar w:top="907" w:right="227" w:bottom="907" w:left="454" w:header="283" w:footer="283" w:gutter="0"/>
          <w:cols w:space="720"/>
          <w:docGrid w:type="lines" w:linePitch="312"/>
        </w:sectPr>
      </w:pPr>
      <w:r w:rsidRPr="00AB0963">
        <w:rPr>
          <w:rFonts w:asciiTheme="minorEastAsia" w:eastAsiaTheme="minorEastAsia" w:hAnsiTheme="minorEastAsia" w:hint="eastAsia"/>
          <w:sz w:val="24"/>
          <w:szCs w:val="24"/>
        </w:rPr>
        <w:t>联系方式</w:t>
      </w:r>
    </w:p>
    <w:p w:rsidR="0093260A" w:rsidRPr="00AC1244" w:rsidRDefault="00560BFC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  <w:r w:rsidRPr="00AC1244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AC1244" w:rsidRDefault="00560BFC" w:rsidP="009F3482">
      <w:pPr>
        <w:spacing w:line="480" w:lineRule="auto"/>
        <w:ind w:leftChars="-34" w:left="-71" w:firstLineChars="200" w:firstLine="42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AC1244"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AC1244"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AC1244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93260A" w:rsidRPr="00AC1244" w:rsidRDefault="00560BFC" w:rsidP="009F3482">
      <w:pPr>
        <w:spacing w:line="480" w:lineRule="auto"/>
        <w:ind w:firstLineChars="346" w:firstLine="72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53"/>
        <w:gridCol w:w="1832"/>
        <w:gridCol w:w="1507"/>
        <w:gridCol w:w="3171"/>
      </w:tblGrid>
      <w:tr w:rsidR="00236F25" w:rsidRPr="00236F25" w:rsidTr="008B265C">
        <w:trPr>
          <w:trHeight w:val="737"/>
        </w:trPr>
        <w:tc>
          <w:tcPr>
            <w:tcW w:w="851" w:type="dxa"/>
            <w:shd w:val="clear" w:color="auto" w:fill="auto"/>
            <w:vAlign w:val="center"/>
            <w:hideMark/>
          </w:tcPr>
          <w:p w:rsidR="00236F25" w:rsidRPr="00236F25" w:rsidRDefault="00236F25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t>序号</w:t>
            </w:r>
          </w:p>
        </w:tc>
        <w:tc>
          <w:tcPr>
            <w:tcW w:w="1853" w:type="dxa"/>
            <w:shd w:val="clear" w:color="auto" w:fill="auto"/>
            <w:vAlign w:val="center"/>
            <w:hideMark/>
          </w:tcPr>
          <w:p w:rsidR="00236F25" w:rsidRPr="00236F25" w:rsidRDefault="00236F25" w:rsidP="00C4349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t>物料名称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236F25" w:rsidRPr="00236F25" w:rsidRDefault="00236F25" w:rsidP="0055235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t>型号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236F25" w:rsidRPr="00236F25" w:rsidRDefault="00236F25" w:rsidP="0055235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t>参考</w:t>
            </w:r>
          </w:p>
          <w:p w:rsidR="00236F25" w:rsidRPr="00236F25" w:rsidRDefault="00236F25" w:rsidP="0055235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t>品牌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236F25" w:rsidRPr="00236F25" w:rsidRDefault="00236F25" w:rsidP="0055235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t>规格</w:t>
            </w:r>
          </w:p>
        </w:tc>
      </w:tr>
      <w:tr w:rsidR="00236F25" w:rsidRPr="00236F25" w:rsidTr="008B265C">
        <w:trPr>
          <w:trHeight w:val="3114"/>
        </w:trPr>
        <w:tc>
          <w:tcPr>
            <w:tcW w:w="851" w:type="dxa"/>
            <w:shd w:val="clear" w:color="auto" w:fill="auto"/>
            <w:vAlign w:val="center"/>
          </w:tcPr>
          <w:p w:rsidR="00236F25" w:rsidRPr="00236F25" w:rsidRDefault="00236F25" w:rsidP="00D62A5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236F25" w:rsidRPr="00236F25" w:rsidRDefault="00236F25" w:rsidP="00D62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236F2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电动隔离开关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236F25" w:rsidRPr="00236F25" w:rsidRDefault="00236F25" w:rsidP="0055235A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t>SWS 18.20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236F25" w:rsidRPr="00236F25" w:rsidRDefault="00236F25" w:rsidP="0055235A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t>Secheron</w:t>
            </w:r>
          </w:p>
          <w:p w:rsidR="00236F25" w:rsidRPr="00236F25" w:rsidRDefault="00236F25" w:rsidP="0055235A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t>（赛雪龙）</w:t>
            </w:r>
          </w:p>
          <w:p w:rsidR="00236F25" w:rsidRPr="00236F25" w:rsidRDefault="00236F25" w:rsidP="0055235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3171" w:type="dxa"/>
            <w:shd w:val="clear" w:color="auto" w:fill="auto"/>
            <w:vAlign w:val="center"/>
          </w:tcPr>
          <w:p w:rsidR="00236F25" w:rsidRPr="00236F25" w:rsidRDefault="00236F25" w:rsidP="0055235A">
            <w:pPr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t>category：I</w:t>
            </w: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P/N:SP 1800357R11105</w:t>
            </w: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Ser.Nr.：8001351 * 17.1/14</w:t>
            </w: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Une：1800V</w:t>
            </w: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Ine/Ith：2000A</w:t>
            </w: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control：110 VDC</w:t>
            </w: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Incw：88KA</w:t>
            </w: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Wwight：14Kg</w:t>
            </w:r>
            <w:r w:rsidRPr="00236F25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STD：EN 50123-3/IEC 61992-3</w:t>
            </w:r>
          </w:p>
        </w:tc>
      </w:tr>
    </w:tbl>
    <w:p w:rsidR="00E64184" w:rsidRPr="00AC1244" w:rsidRDefault="00E6418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F10AA1" w:rsidRPr="00731D57" w:rsidRDefault="00F10AA1" w:rsidP="00CD4BF4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A36A0" w:rsidRDefault="006A36A0" w:rsidP="00B5387E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41F2F" w:rsidRDefault="00741F2F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A4430F" w:rsidRDefault="00A4430F">
      <w:pPr>
        <w:ind w:firstLineChars="100" w:firstLine="442"/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236F25" w:rsidRDefault="00236F25">
      <w:pPr>
        <w:ind w:firstLineChars="100" w:firstLine="442"/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236F25" w:rsidRDefault="00236F25">
      <w:pPr>
        <w:ind w:firstLineChars="100" w:firstLine="442"/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236F25" w:rsidRDefault="00236F25">
      <w:pPr>
        <w:ind w:firstLineChars="100" w:firstLine="442"/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236F25" w:rsidRDefault="00236F25">
      <w:pPr>
        <w:ind w:firstLineChars="100" w:firstLine="442"/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236F25" w:rsidRDefault="00236F25">
      <w:pPr>
        <w:ind w:firstLineChars="100" w:firstLine="442"/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236F25" w:rsidRDefault="00236F25">
      <w:pPr>
        <w:ind w:firstLineChars="100" w:firstLine="442"/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236F25" w:rsidRDefault="00236F25">
      <w:pPr>
        <w:ind w:firstLineChars="100" w:firstLine="442"/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236F25" w:rsidRDefault="00236F25" w:rsidP="008B265C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Pr="00AC1244" w:rsidRDefault="00560BFC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 w:rsidRPr="00AC1244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93260A" w:rsidRPr="00AC1244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 w:rsidRPr="00AC1244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46BA" w:rsidRPr="00AC1244" w:rsidRDefault="007F46BA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AC1244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Pr="00AC1244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AC1244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Pr="00AC1244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AC1244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Pr="00AC1244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AC1244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93260A" w:rsidRPr="00AC1244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AC1244" w:rsidRDefault="00560BFC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 w:rsidRPr="00AC1244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93260A" w:rsidRPr="00AC1244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Pr="00AC1244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AC124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AC1244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Pr="00AC1244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93260A" w:rsidRPr="00AC1244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93260A" w:rsidRPr="00AC1244" w:rsidRDefault="003E2B78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30"/>
          <w:szCs w:val="30"/>
        </w:rPr>
      </w:pPr>
      <w:r w:rsidRPr="00AC1244">
        <w:rPr>
          <w:rFonts w:asciiTheme="minorEastAsia" w:eastAsiaTheme="minorEastAsia" w:hAnsiTheme="minorEastAsia" w:cs="仿宋_GB2312" w:hint="eastAsia"/>
          <w:b/>
          <w:sz w:val="30"/>
          <w:szCs w:val="30"/>
        </w:rPr>
        <w:t>须</w:t>
      </w:r>
      <w:r w:rsidR="00560BFC" w:rsidRPr="00AC1244">
        <w:rPr>
          <w:rFonts w:asciiTheme="minorEastAsia" w:eastAsiaTheme="minorEastAsia" w:hAnsiTheme="minorEastAsia" w:cs="仿宋_GB2312" w:hint="eastAsia"/>
          <w:b/>
          <w:sz w:val="30"/>
          <w:szCs w:val="30"/>
        </w:rPr>
        <w:t>附：网上下载纸质材料</w:t>
      </w:r>
    </w:p>
    <w:p w:rsidR="0093260A" w:rsidRPr="00AC1244" w:rsidRDefault="0093260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Pr="00AC1244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Pr="00AC1244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93260A" w:rsidRPr="00AC1244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AC1244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93260A" w:rsidRPr="00AC1244" w:rsidRDefault="00560BFC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AC1244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93260A" w:rsidRPr="00AC1244" w:rsidRDefault="00560BFC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93260A" w:rsidRPr="00AC1244" w:rsidRDefault="00560BFC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 w:rsidRPr="00AC1244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Pr="00AC1244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AC1244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AC1244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AC1244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Pr="00AC1244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AC1244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AC124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8B265C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8B265C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沈阳浑南有轨电车电动隔离开关备件采购</w:t>
      </w:r>
    </w:p>
    <w:p w:rsidR="0093260A" w:rsidRPr="00AC1244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93260A" w:rsidRPr="00AC1244">
        <w:trPr>
          <w:trHeight w:val="3295"/>
        </w:trPr>
        <w:tc>
          <w:tcPr>
            <w:tcW w:w="9073" w:type="dxa"/>
          </w:tcPr>
          <w:p w:rsidR="0093260A" w:rsidRPr="00AC1244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AC1244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AC1244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Pr="00AC1244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Pr="00AC1244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AC1244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AC1244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AC1244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AC1244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AC1244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AC1244" w:rsidRDefault="00560BFC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93260A" w:rsidRPr="00AC1244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AC1244" w:rsidRDefault="00560BFC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93260A" w:rsidRPr="00AC1244" w:rsidRDefault="0093260A">
      <w:pPr>
        <w:rPr>
          <w:rStyle w:val="a9"/>
          <w:rFonts w:asciiTheme="minorEastAsia" w:eastAsiaTheme="minorEastAsia" w:hAnsiTheme="minorEastAsia" w:cs="宋体"/>
        </w:rPr>
      </w:pPr>
    </w:p>
    <w:p w:rsidR="00E75D72" w:rsidRPr="00AC1244" w:rsidRDefault="00E75D72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75D72" w:rsidRPr="00AC1244" w:rsidRDefault="00E75D72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93260A" w:rsidRPr="00AC1244" w:rsidRDefault="00560BFC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 w:rsidRPr="00AC1244"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Pr="00AC1244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Pr="00AC1244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AC1244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Pr="00AC1244" w:rsidRDefault="00560BFC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AC1244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3260A" w:rsidRPr="00AC1244" w:rsidRDefault="0093260A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AC1244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AC1244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AC1244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Pr="00AC1244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8B265C" w:rsidRPr="008B265C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沈阳浑南有轨电车电动隔离开关备件采购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93260A" w:rsidRPr="00AC1244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3260A" w:rsidRPr="00AC1244">
        <w:trPr>
          <w:trHeight w:val="3137"/>
        </w:trPr>
        <w:tc>
          <w:tcPr>
            <w:tcW w:w="9180" w:type="dxa"/>
          </w:tcPr>
          <w:p w:rsidR="0093260A" w:rsidRPr="00AC1244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C1244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Pr="00AC1244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Pr="00AC1244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Pr="00AC1244" w:rsidRDefault="0093260A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93260A" w:rsidRPr="00AC1244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93260A" w:rsidRPr="00AC1244" w:rsidRDefault="00560BFC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75D72" w:rsidRPr="00AC1244" w:rsidRDefault="00E75D72" w:rsidP="00E75D72">
      <w:pPr>
        <w:ind w:firstLineChars="400" w:firstLine="960"/>
        <w:rPr>
          <w:rFonts w:asciiTheme="minorEastAsia" w:eastAsiaTheme="minorEastAsia" w:hAnsiTheme="minorEastAsia" w:cs="宋体"/>
          <w:sz w:val="24"/>
          <w:szCs w:val="24"/>
        </w:rPr>
      </w:pPr>
    </w:p>
    <w:p w:rsidR="00E75D72" w:rsidRPr="00AC1244" w:rsidRDefault="00E75D72" w:rsidP="00E75D72">
      <w:pPr>
        <w:ind w:firstLineChars="400" w:firstLine="960"/>
        <w:rPr>
          <w:rFonts w:asciiTheme="minorEastAsia" w:eastAsiaTheme="minorEastAsia" w:hAnsiTheme="minorEastAsia" w:cs="宋体"/>
          <w:sz w:val="24"/>
          <w:szCs w:val="24"/>
        </w:rPr>
      </w:pPr>
    </w:p>
    <w:p w:rsidR="006A36A0" w:rsidRDefault="006A36A0" w:rsidP="00B50640">
      <w:pPr>
        <w:ind w:firstLineChars="398" w:firstLine="1758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AC1244" w:rsidRDefault="00560BFC" w:rsidP="00B50640">
      <w:pPr>
        <w:ind w:firstLineChars="398" w:firstLine="1758"/>
        <w:rPr>
          <w:rFonts w:asciiTheme="minorEastAsia" w:eastAsiaTheme="minorEastAsia" w:hAnsiTheme="minorEastAsia" w:cs="宋体"/>
          <w:sz w:val="24"/>
          <w:szCs w:val="24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AC1244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AC1244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93260A" w:rsidRPr="00AC1244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93260A" w:rsidRPr="00AC1244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AC1244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93260A" w:rsidRPr="00AC1244" w:rsidRDefault="00560BF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AC1244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93260A" w:rsidRPr="00AC1244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Pr="00AC1244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Pr="00AC1244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AC124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93260A" w:rsidRPr="00AC1244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AC1244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bookmarkStart w:id="0" w:name="_GoBack"/>
      <w:r w:rsidR="008B265C" w:rsidRPr="008B265C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沈阳浑南有轨电车电动隔离开关备件采购</w:t>
      </w:r>
      <w:bookmarkEnd w:id="0"/>
      <w:r w:rsidRPr="00AC1244"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93260A" w:rsidRPr="00AC1244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AC1244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Pr="00AC1244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AC1244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AC1244">
        <w:rPr>
          <w:rFonts w:asciiTheme="minorEastAsia" w:eastAsiaTheme="minorEastAsia" w:hAnsiTheme="minorEastAsia"/>
          <w:sz w:val="24"/>
          <w:szCs w:val="24"/>
        </w:rPr>
        <w:t>/</w:t>
      </w:r>
      <w:r w:rsidRPr="00AC1244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Pr="00AC1244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AC1244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Pr="00AC1244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AC1244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Pr="00AC1244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AC1244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93260A" w:rsidRPr="00AC1244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AC1244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93260A" w:rsidRPr="00AC1244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AC1244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AC1244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AC1244" w:rsidRDefault="00560BFC" w:rsidP="00F476CB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AC1244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Pr="00AC1244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 w:rsidRPr="00AC124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Pr="00AC1244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AC1244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 w:rsidRPr="00AC1244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Pr="00AC1244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AC124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AC124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AC124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93260A" w:rsidRPr="00AC1244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Pr="00AC1244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Pr="00AC1244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AC1244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AC1244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AC124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AC1244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AC1244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AC1244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AC1244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Pr="00AC1244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Pr="00AC1244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AC1244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AC1244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AC1244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AC1244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AC1244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Pr="00AC1244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AC1244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AC1244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AC1244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 w:rsidRPr="00AC124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Pr="00AC1244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AC1244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 w:rsidRPr="00AC1244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Pr="00AC1244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AC124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AC124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AC124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AC1244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9259C" w:rsidRPr="00AC1244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AC1244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AC1244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AC1244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AC1244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AC1244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AC1244" w:rsidRDefault="0069259C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1C4AD3" w:rsidRPr="00AC1244" w:rsidRDefault="001C4AD3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AC1244" w:rsidRDefault="00560BFC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AC1244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93260A" w:rsidRPr="00AC1244" w:rsidRDefault="00560BFC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114D04" w:rsidRPr="00AC1244" w:rsidRDefault="00114D0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AC1244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AC1244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1FD" w:rsidRDefault="009351FD">
      <w:r>
        <w:separator/>
      </w:r>
    </w:p>
  </w:endnote>
  <w:endnote w:type="continuationSeparator" w:id="0">
    <w:p w:rsidR="009351FD" w:rsidRDefault="0093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95240"/>
    </w:sdtPr>
    <w:sdtEndPr/>
    <w:sdtContent>
      <w:sdt>
        <w:sdtPr>
          <w:id w:val="8095241"/>
        </w:sdtPr>
        <w:sdtEndPr/>
        <w:sdtContent>
          <w:p w:rsidR="000C6EB6" w:rsidRDefault="000C6EB6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B265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B265C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C6EB6" w:rsidRDefault="000C6EB6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0C6EB6" w:rsidRDefault="000C6EB6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B265C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B265C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C6EB6" w:rsidRDefault="000C6EB6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1FD" w:rsidRDefault="009351FD">
      <w:r>
        <w:separator/>
      </w:r>
    </w:p>
  </w:footnote>
  <w:footnote w:type="continuationSeparator" w:id="0">
    <w:p w:rsidR="009351FD" w:rsidRDefault="0093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abstractNum w:abstractNumId="4">
    <w:nsid w:val="78B51201"/>
    <w:multiLevelType w:val="hybridMultilevel"/>
    <w:tmpl w:val="3C76DCC4"/>
    <w:lvl w:ilvl="0" w:tplc="DBAAA0B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DQ5YWQ1NDYyZmNhMTEwNTY1ZGVhMWFjMjA4ZDYifQ=="/>
  </w:docVars>
  <w:rsids>
    <w:rsidRoot w:val="00BB74E4"/>
    <w:rsid w:val="00006230"/>
    <w:rsid w:val="00011F2F"/>
    <w:rsid w:val="0002184E"/>
    <w:rsid w:val="00025635"/>
    <w:rsid w:val="000268DD"/>
    <w:rsid w:val="00027CD6"/>
    <w:rsid w:val="0004213D"/>
    <w:rsid w:val="00045C19"/>
    <w:rsid w:val="0005111F"/>
    <w:rsid w:val="0006314C"/>
    <w:rsid w:val="000633F6"/>
    <w:rsid w:val="0006581F"/>
    <w:rsid w:val="00080DA1"/>
    <w:rsid w:val="0009107C"/>
    <w:rsid w:val="000A685B"/>
    <w:rsid w:val="000B10BB"/>
    <w:rsid w:val="000B51BD"/>
    <w:rsid w:val="000B5B24"/>
    <w:rsid w:val="000B6A8A"/>
    <w:rsid w:val="000C2353"/>
    <w:rsid w:val="000C26BC"/>
    <w:rsid w:val="000C5507"/>
    <w:rsid w:val="000C6EB6"/>
    <w:rsid w:val="000D497E"/>
    <w:rsid w:val="000F4EC7"/>
    <w:rsid w:val="000F501E"/>
    <w:rsid w:val="00100364"/>
    <w:rsid w:val="00100A71"/>
    <w:rsid w:val="00110BA3"/>
    <w:rsid w:val="0011192B"/>
    <w:rsid w:val="00112E02"/>
    <w:rsid w:val="00114D04"/>
    <w:rsid w:val="00115CFF"/>
    <w:rsid w:val="0012356B"/>
    <w:rsid w:val="00124B27"/>
    <w:rsid w:val="00126B37"/>
    <w:rsid w:val="00141EF9"/>
    <w:rsid w:val="001432FA"/>
    <w:rsid w:val="00144B0B"/>
    <w:rsid w:val="001509D6"/>
    <w:rsid w:val="00155BCE"/>
    <w:rsid w:val="0015769D"/>
    <w:rsid w:val="001631CB"/>
    <w:rsid w:val="00163B45"/>
    <w:rsid w:val="001668B9"/>
    <w:rsid w:val="00166E72"/>
    <w:rsid w:val="00170610"/>
    <w:rsid w:val="00170A95"/>
    <w:rsid w:val="00176A47"/>
    <w:rsid w:val="00176C31"/>
    <w:rsid w:val="001775F2"/>
    <w:rsid w:val="00177B06"/>
    <w:rsid w:val="0018082F"/>
    <w:rsid w:val="00182A11"/>
    <w:rsid w:val="001863F7"/>
    <w:rsid w:val="00196BAF"/>
    <w:rsid w:val="001976F0"/>
    <w:rsid w:val="001A3A56"/>
    <w:rsid w:val="001A7597"/>
    <w:rsid w:val="001B0402"/>
    <w:rsid w:val="001B0A8A"/>
    <w:rsid w:val="001B2F7A"/>
    <w:rsid w:val="001B66F0"/>
    <w:rsid w:val="001B67C9"/>
    <w:rsid w:val="001B763B"/>
    <w:rsid w:val="001B76EC"/>
    <w:rsid w:val="001C3668"/>
    <w:rsid w:val="001C4AD3"/>
    <w:rsid w:val="001C6EAA"/>
    <w:rsid w:val="001C73B8"/>
    <w:rsid w:val="001D072E"/>
    <w:rsid w:val="001D1024"/>
    <w:rsid w:val="001D481F"/>
    <w:rsid w:val="001D4EA9"/>
    <w:rsid w:val="001E5516"/>
    <w:rsid w:val="001F3192"/>
    <w:rsid w:val="001F373A"/>
    <w:rsid w:val="001F4E09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36F25"/>
    <w:rsid w:val="002449CF"/>
    <w:rsid w:val="00245DAE"/>
    <w:rsid w:val="0024769D"/>
    <w:rsid w:val="0025690B"/>
    <w:rsid w:val="002603FC"/>
    <w:rsid w:val="00262C29"/>
    <w:rsid w:val="0026432E"/>
    <w:rsid w:val="00264B15"/>
    <w:rsid w:val="00265C9D"/>
    <w:rsid w:val="00267A89"/>
    <w:rsid w:val="00270F63"/>
    <w:rsid w:val="00282559"/>
    <w:rsid w:val="00283D80"/>
    <w:rsid w:val="00285A93"/>
    <w:rsid w:val="002A03B6"/>
    <w:rsid w:val="002B6469"/>
    <w:rsid w:val="002B7594"/>
    <w:rsid w:val="002D164A"/>
    <w:rsid w:val="002D4D04"/>
    <w:rsid w:val="002E1712"/>
    <w:rsid w:val="002E26FC"/>
    <w:rsid w:val="002E4EDF"/>
    <w:rsid w:val="002E4F8C"/>
    <w:rsid w:val="002E7BAC"/>
    <w:rsid w:val="002F195D"/>
    <w:rsid w:val="00302C40"/>
    <w:rsid w:val="00303D1C"/>
    <w:rsid w:val="003042DF"/>
    <w:rsid w:val="00304B4C"/>
    <w:rsid w:val="00307357"/>
    <w:rsid w:val="0031085B"/>
    <w:rsid w:val="00313A4D"/>
    <w:rsid w:val="003232A7"/>
    <w:rsid w:val="003312CA"/>
    <w:rsid w:val="0033203E"/>
    <w:rsid w:val="00332F26"/>
    <w:rsid w:val="00341BAF"/>
    <w:rsid w:val="003575EF"/>
    <w:rsid w:val="00362409"/>
    <w:rsid w:val="003660E0"/>
    <w:rsid w:val="00374447"/>
    <w:rsid w:val="00374DF9"/>
    <w:rsid w:val="003771DC"/>
    <w:rsid w:val="003779F0"/>
    <w:rsid w:val="00380E4D"/>
    <w:rsid w:val="003819EF"/>
    <w:rsid w:val="00382DCA"/>
    <w:rsid w:val="0039274F"/>
    <w:rsid w:val="00397F92"/>
    <w:rsid w:val="003A3A77"/>
    <w:rsid w:val="003A5247"/>
    <w:rsid w:val="003A5C74"/>
    <w:rsid w:val="003B2AC2"/>
    <w:rsid w:val="003B4D5D"/>
    <w:rsid w:val="003B65CF"/>
    <w:rsid w:val="003C7CA3"/>
    <w:rsid w:val="003D24AB"/>
    <w:rsid w:val="003D5C25"/>
    <w:rsid w:val="003D5FA2"/>
    <w:rsid w:val="003D701B"/>
    <w:rsid w:val="003E12BC"/>
    <w:rsid w:val="003E2B78"/>
    <w:rsid w:val="003E5491"/>
    <w:rsid w:val="003F1155"/>
    <w:rsid w:val="003F33D0"/>
    <w:rsid w:val="00415158"/>
    <w:rsid w:val="004206D8"/>
    <w:rsid w:val="00426697"/>
    <w:rsid w:val="0043063E"/>
    <w:rsid w:val="004325AF"/>
    <w:rsid w:val="00432CCE"/>
    <w:rsid w:val="004407A5"/>
    <w:rsid w:val="00441EE8"/>
    <w:rsid w:val="0044454E"/>
    <w:rsid w:val="00447DFA"/>
    <w:rsid w:val="00447F18"/>
    <w:rsid w:val="00454343"/>
    <w:rsid w:val="00454394"/>
    <w:rsid w:val="00454C7F"/>
    <w:rsid w:val="00456AFA"/>
    <w:rsid w:val="00456BE1"/>
    <w:rsid w:val="004671C8"/>
    <w:rsid w:val="004678F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797D"/>
    <w:rsid w:val="004A7D98"/>
    <w:rsid w:val="004B196A"/>
    <w:rsid w:val="004B32E8"/>
    <w:rsid w:val="004B7BE3"/>
    <w:rsid w:val="004C0EB8"/>
    <w:rsid w:val="004D5BD9"/>
    <w:rsid w:val="004E11EB"/>
    <w:rsid w:val="004E59F2"/>
    <w:rsid w:val="004E6D1E"/>
    <w:rsid w:val="004F1EF1"/>
    <w:rsid w:val="004F79E1"/>
    <w:rsid w:val="00503188"/>
    <w:rsid w:val="0050733E"/>
    <w:rsid w:val="0050798F"/>
    <w:rsid w:val="00510BBA"/>
    <w:rsid w:val="00517519"/>
    <w:rsid w:val="005232BE"/>
    <w:rsid w:val="005234C6"/>
    <w:rsid w:val="005374FE"/>
    <w:rsid w:val="00541878"/>
    <w:rsid w:val="005430C9"/>
    <w:rsid w:val="00547994"/>
    <w:rsid w:val="005531CB"/>
    <w:rsid w:val="00556D2A"/>
    <w:rsid w:val="00560BFC"/>
    <w:rsid w:val="00560DF4"/>
    <w:rsid w:val="00561C8F"/>
    <w:rsid w:val="00562ADE"/>
    <w:rsid w:val="00566CDC"/>
    <w:rsid w:val="00567915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27EC"/>
    <w:rsid w:val="00596756"/>
    <w:rsid w:val="005A23AB"/>
    <w:rsid w:val="005A3323"/>
    <w:rsid w:val="005A781E"/>
    <w:rsid w:val="005B1BE7"/>
    <w:rsid w:val="005B5A84"/>
    <w:rsid w:val="005C22D6"/>
    <w:rsid w:val="005C5AF9"/>
    <w:rsid w:val="005D07E2"/>
    <w:rsid w:val="005D5EFD"/>
    <w:rsid w:val="005E7A08"/>
    <w:rsid w:val="005F1CD1"/>
    <w:rsid w:val="0060435B"/>
    <w:rsid w:val="00620873"/>
    <w:rsid w:val="00625688"/>
    <w:rsid w:val="00631364"/>
    <w:rsid w:val="00633C94"/>
    <w:rsid w:val="0063740A"/>
    <w:rsid w:val="00645644"/>
    <w:rsid w:val="00654079"/>
    <w:rsid w:val="0065502B"/>
    <w:rsid w:val="00655810"/>
    <w:rsid w:val="0066035D"/>
    <w:rsid w:val="0066111B"/>
    <w:rsid w:val="00661E65"/>
    <w:rsid w:val="00666FBE"/>
    <w:rsid w:val="00667183"/>
    <w:rsid w:val="00672450"/>
    <w:rsid w:val="00673FC9"/>
    <w:rsid w:val="006751E6"/>
    <w:rsid w:val="00675A41"/>
    <w:rsid w:val="006820D4"/>
    <w:rsid w:val="00683DC9"/>
    <w:rsid w:val="00684E01"/>
    <w:rsid w:val="0068688E"/>
    <w:rsid w:val="0069259C"/>
    <w:rsid w:val="00692765"/>
    <w:rsid w:val="00694166"/>
    <w:rsid w:val="006943FC"/>
    <w:rsid w:val="0069541D"/>
    <w:rsid w:val="006A19EE"/>
    <w:rsid w:val="006A36A0"/>
    <w:rsid w:val="006A491F"/>
    <w:rsid w:val="006A51E2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05E47"/>
    <w:rsid w:val="007112BE"/>
    <w:rsid w:val="00713BD8"/>
    <w:rsid w:val="0071530C"/>
    <w:rsid w:val="00731D57"/>
    <w:rsid w:val="00732A13"/>
    <w:rsid w:val="00732D78"/>
    <w:rsid w:val="00736421"/>
    <w:rsid w:val="007367F1"/>
    <w:rsid w:val="00737D7D"/>
    <w:rsid w:val="00741F2F"/>
    <w:rsid w:val="0074351E"/>
    <w:rsid w:val="0075148F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0A19"/>
    <w:rsid w:val="007D1451"/>
    <w:rsid w:val="007D3D32"/>
    <w:rsid w:val="007E203B"/>
    <w:rsid w:val="007F46BA"/>
    <w:rsid w:val="007F5C83"/>
    <w:rsid w:val="007F76D5"/>
    <w:rsid w:val="0080163D"/>
    <w:rsid w:val="00806559"/>
    <w:rsid w:val="00816BAF"/>
    <w:rsid w:val="00816E32"/>
    <w:rsid w:val="0083097E"/>
    <w:rsid w:val="0083264E"/>
    <w:rsid w:val="0083375D"/>
    <w:rsid w:val="00835D42"/>
    <w:rsid w:val="00847F2A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5326"/>
    <w:rsid w:val="008B265C"/>
    <w:rsid w:val="008B3B1D"/>
    <w:rsid w:val="008B77BD"/>
    <w:rsid w:val="008E6A02"/>
    <w:rsid w:val="008F731C"/>
    <w:rsid w:val="00900CF5"/>
    <w:rsid w:val="00901507"/>
    <w:rsid w:val="0090532F"/>
    <w:rsid w:val="00911CAB"/>
    <w:rsid w:val="00912C4C"/>
    <w:rsid w:val="00915726"/>
    <w:rsid w:val="00916E64"/>
    <w:rsid w:val="009203DD"/>
    <w:rsid w:val="009221A8"/>
    <w:rsid w:val="00924379"/>
    <w:rsid w:val="00924F93"/>
    <w:rsid w:val="00927311"/>
    <w:rsid w:val="009276A1"/>
    <w:rsid w:val="0093260A"/>
    <w:rsid w:val="00932966"/>
    <w:rsid w:val="00932A9F"/>
    <w:rsid w:val="009351FD"/>
    <w:rsid w:val="009457A8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3005"/>
    <w:rsid w:val="00983C34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1A7"/>
    <w:rsid w:val="009E0FFC"/>
    <w:rsid w:val="009E2969"/>
    <w:rsid w:val="009E7102"/>
    <w:rsid w:val="009F1056"/>
    <w:rsid w:val="009F3482"/>
    <w:rsid w:val="00A00188"/>
    <w:rsid w:val="00A26F43"/>
    <w:rsid w:val="00A31BC4"/>
    <w:rsid w:val="00A40515"/>
    <w:rsid w:val="00A417DB"/>
    <w:rsid w:val="00A4430F"/>
    <w:rsid w:val="00A57646"/>
    <w:rsid w:val="00A613B3"/>
    <w:rsid w:val="00A64971"/>
    <w:rsid w:val="00A838E8"/>
    <w:rsid w:val="00A85E8F"/>
    <w:rsid w:val="00A916FD"/>
    <w:rsid w:val="00A91BE7"/>
    <w:rsid w:val="00A94B88"/>
    <w:rsid w:val="00A97734"/>
    <w:rsid w:val="00AA14B4"/>
    <w:rsid w:val="00AA2BC6"/>
    <w:rsid w:val="00AA3F70"/>
    <w:rsid w:val="00AA639D"/>
    <w:rsid w:val="00AB0963"/>
    <w:rsid w:val="00AB10CE"/>
    <w:rsid w:val="00AB28A7"/>
    <w:rsid w:val="00AB543D"/>
    <w:rsid w:val="00AB66E0"/>
    <w:rsid w:val="00AC006E"/>
    <w:rsid w:val="00AC1244"/>
    <w:rsid w:val="00AC12B4"/>
    <w:rsid w:val="00AC13C8"/>
    <w:rsid w:val="00AC1CAB"/>
    <w:rsid w:val="00AC32D5"/>
    <w:rsid w:val="00AC4D67"/>
    <w:rsid w:val="00AD3373"/>
    <w:rsid w:val="00AD49DE"/>
    <w:rsid w:val="00AD4C1B"/>
    <w:rsid w:val="00AE4F06"/>
    <w:rsid w:val="00AF2936"/>
    <w:rsid w:val="00AF5AC1"/>
    <w:rsid w:val="00B0036A"/>
    <w:rsid w:val="00B03DB8"/>
    <w:rsid w:val="00B06C3E"/>
    <w:rsid w:val="00B12308"/>
    <w:rsid w:val="00B14EFE"/>
    <w:rsid w:val="00B1526E"/>
    <w:rsid w:val="00B23F94"/>
    <w:rsid w:val="00B33715"/>
    <w:rsid w:val="00B37AAC"/>
    <w:rsid w:val="00B43387"/>
    <w:rsid w:val="00B50640"/>
    <w:rsid w:val="00B5387E"/>
    <w:rsid w:val="00B570E9"/>
    <w:rsid w:val="00B61A96"/>
    <w:rsid w:val="00B67923"/>
    <w:rsid w:val="00B757A0"/>
    <w:rsid w:val="00B9118E"/>
    <w:rsid w:val="00B913E2"/>
    <w:rsid w:val="00B916D0"/>
    <w:rsid w:val="00B9282E"/>
    <w:rsid w:val="00B966DC"/>
    <w:rsid w:val="00B96E5A"/>
    <w:rsid w:val="00BA2A46"/>
    <w:rsid w:val="00BA4701"/>
    <w:rsid w:val="00BB0BCD"/>
    <w:rsid w:val="00BB1B78"/>
    <w:rsid w:val="00BB74E4"/>
    <w:rsid w:val="00BB79A9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05AF3"/>
    <w:rsid w:val="00C107F0"/>
    <w:rsid w:val="00C12B41"/>
    <w:rsid w:val="00C21E9C"/>
    <w:rsid w:val="00C22A6A"/>
    <w:rsid w:val="00C23120"/>
    <w:rsid w:val="00C24B37"/>
    <w:rsid w:val="00C24FA6"/>
    <w:rsid w:val="00C32C8F"/>
    <w:rsid w:val="00C43490"/>
    <w:rsid w:val="00C4427B"/>
    <w:rsid w:val="00C44D24"/>
    <w:rsid w:val="00C4528D"/>
    <w:rsid w:val="00C4702F"/>
    <w:rsid w:val="00C4746F"/>
    <w:rsid w:val="00C62757"/>
    <w:rsid w:val="00C67B18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D4BF4"/>
    <w:rsid w:val="00CE4D75"/>
    <w:rsid w:val="00CF24B0"/>
    <w:rsid w:val="00CF4093"/>
    <w:rsid w:val="00CF4D09"/>
    <w:rsid w:val="00D13452"/>
    <w:rsid w:val="00D144B0"/>
    <w:rsid w:val="00D20EED"/>
    <w:rsid w:val="00D22F0F"/>
    <w:rsid w:val="00D35E22"/>
    <w:rsid w:val="00D3600B"/>
    <w:rsid w:val="00D36F4F"/>
    <w:rsid w:val="00D40485"/>
    <w:rsid w:val="00D52CFD"/>
    <w:rsid w:val="00D547A5"/>
    <w:rsid w:val="00D5508F"/>
    <w:rsid w:val="00D63F43"/>
    <w:rsid w:val="00D65F1F"/>
    <w:rsid w:val="00D71607"/>
    <w:rsid w:val="00D76E48"/>
    <w:rsid w:val="00D82619"/>
    <w:rsid w:val="00D9142C"/>
    <w:rsid w:val="00D93BDC"/>
    <w:rsid w:val="00D95003"/>
    <w:rsid w:val="00D95FAC"/>
    <w:rsid w:val="00D96D7B"/>
    <w:rsid w:val="00D97D75"/>
    <w:rsid w:val="00DA4685"/>
    <w:rsid w:val="00DA4728"/>
    <w:rsid w:val="00DB04C2"/>
    <w:rsid w:val="00DB5802"/>
    <w:rsid w:val="00DB5EAD"/>
    <w:rsid w:val="00DC0A7F"/>
    <w:rsid w:val="00DC1DB2"/>
    <w:rsid w:val="00DC3C83"/>
    <w:rsid w:val="00DC3E1B"/>
    <w:rsid w:val="00DC4037"/>
    <w:rsid w:val="00DC49AC"/>
    <w:rsid w:val="00DC7CF4"/>
    <w:rsid w:val="00DD477F"/>
    <w:rsid w:val="00DD4C38"/>
    <w:rsid w:val="00DD4CCE"/>
    <w:rsid w:val="00DD7A58"/>
    <w:rsid w:val="00DE23FD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3C7D"/>
    <w:rsid w:val="00E2480D"/>
    <w:rsid w:val="00E31462"/>
    <w:rsid w:val="00E336C2"/>
    <w:rsid w:val="00E346B5"/>
    <w:rsid w:val="00E44F76"/>
    <w:rsid w:val="00E458A5"/>
    <w:rsid w:val="00E51A79"/>
    <w:rsid w:val="00E5609E"/>
    <w:rsid w:val="00E57735"/>
    <w:rsid w:val="00E64184"/>
    <w:rsid w:val="00E7424B"/>
    <w:rsid w:val="00E75144"/>
    <w:rsid w:val="00E75D72"/>
    <w:rsid w:val="00E81611"/>
    <w:rsid w:val="00E86D30"/>
    <w:rsid w:val="00E912D6"/>
    <w:rsid w:val="00E922E1"/>
    <w:rsid w:val="00EA5080"/>
    <w:rsid w:val="00EA535B"/>
    <w:rsid w:val="00EA6A6D"/>
    <w:rsid w:val="00EB13B4"/>
    <w:rsid w:val="00EB2D55"/>
    <w:rsid w:val="00EC4101"/>
    <w:rsid w:val="00EC440B"/>
    <w:rsid w:val="00EC6820"/>
    <w:rsid w:val="00ED0704"/>
    <w:rsid w:val="00ED1830"/>
    <w:rsid w:val="00ED49C9"/>
    <w:rsid w:val="00EE037A"/>
    <w:rsid w:val="00F06101"/>
    <w:rsid w:val="00F10AA1"/>
    <w:rsid w:val="00F12B37"/>
    <w:rsid w:val="00F15AC8"/>
    <w:rsid w:val="00F2779D"/>
    <w:rsid w:val="00F33C92"/>
    <w:rsid w:val="00F34B6E"/>
    <w:rsid w:val="00F36946"/>
    <w:rsid w:val="00F4271B"/>
    <w:rsid w:val="00F476CB"/>
    <w:rsid w:val="00F63ABD"/>
    <w:rsid w:val="00F71AD9"/>
    <w:rsid w:val="00F72DCA"/>
    <w:rsid w:val="00F75D12"/>
    <w:rsid w:val="00F925C7"/>
    <w:rsid w:val="00F93AA1"/>
    <w:rsid w:val="00F94396"/>
    <w:rsid w:val="00F95811"/>
    <w:rsid w:val="00F96CEE"/>
    <w:rsid w:val="00FC1BA5"/>
    <w:rsid w:val="00FC46AC"/>
    <w:rsid w:val="00FD1B40"/>
    <w:rsid w:val="00FD405A"/>
    <w:rsid w:val="00FD4485"/>
    <w:rsid w:val="00FE0322"/>
    <w:rsid w:val="00FE1105"/>
    <w:rsid w:val="00FE2A5B"/>
    <w:rsid w:val="00FE43D1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  <w:style w:type="character" w:styleId="ab">
    <w:name w:val="Strong"/>
    <w:basedOn w:val="a0"/>
    <w:uiPriority w:val="22"/>
    <w:qFormat/>
    <w:rsid w:val="005927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  <w:style w:type="character" w:styleId="ab">
    <w:name w:val="Strong"/>
    <w:basedOn w:val="a0"/>
    <w:uiPriority w:val="22"/>
    <w:qFormat/>
    <w:rsid w:val="005927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9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CCA77-FB9D-45C8-B216-8C3880CE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692</Words>
  <Characters>3945</Characters>
  <Application>Microsoft Office Word</Application>
  <DocSecurity>0</DocSecurity>
  <Lines>32</Lines>
  <Paragraphs>9</Paragraphs>
  <ScaleCrop>false</ScaleCrop>
  <Company>Lenovo (Beijing) Limited</Company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2</cp:revision>
  <cp:lastPrinted>2024-02-05T03:36:00Z</cp:lastPrinted>
  <dcterms:created xsi:type="dcterms:W3CDTF">2024-02-06T08:26:00Z</dcterms:created>
  <dcterms:modified xsi:type="dcterms:W3CDTF">2024-02-06T08:26:00Z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