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66231F04" w:rsidR="00F762D6" w:rsidRDefault="00164A1E">
            <w:pPr>
              <w:jc w:val="left"/>
              <w:rPr>
                <w:rFonts w:asciiTheme="minorEastAsia" w:eastAsiaTheme="minorEastAsia" w:hAnsiTheme="minorEastAsia"/>
                <w:szCs w:val="21"/>
              </w:rPr>
            </w:pPr>
            <w:r w:rsidRPr="00164A1E">
              <w:rPr>
                <w:rFonts w:asciiTheme="minorEastAsia" w:eastAsiaTheme="minorEastAsia" w:hAnsiTheme="minorEastAsia" w:hint="eastAsia"/>
              </w:rPr>
              <w:t>招募“沈阳浑南有轨电车转辙机等备件”的供应商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w:t>
            </w:r>
            <w:proofErr w:type="gramStart"/>
            <w:r>
              <w:rPr>
                <w:rFonts w:asciiTheme="minorEastAsia" w:eastAsiaTheme="minorEastAsia" w:hAnsiTheme="minorEastAsia"/>
                <w:szCs w:val="21"/>
              </w:rPr>
              <w:t>单要求</w:t>
            </w:r>
            <w:proofErr w:type="gramEnd"/>
            <w:r>
              <w:rPr>
                <w:rFonts w:asciiTheme="minorEastAsia" w:eastAsiaTheme="minorEastAsia" w:hAnsiTheme="minorEastAsia"/>
                <w:szCs w:val="21"/>
              </w:rPr>
              <w:t>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0A5C882E" w:rsidR="00F762D6" w:rsidRDefault="00164A1E">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w:t>
            </w:r>
            <w:r w:rsidR="00943E1C" w:rsidRPr="00943E1C">
              <w:rPr>
                <w:rFonts w:asciiTheme="minorEastAsia" w:eastAsiaTheme="minorEastAsia" w:hAnsiTheme="minorEastAsia" w:hint="eastAsia"/>
                <w:sz w:val="22"/>
              </w:rPr>
              <w:t>两部电梯维保委外</w:t>
            </w:r>
            <w:r>
              <w:rPr>
                <w:rFonts w:asciiTheme="minorEastAsia" w:eastAsiaTheme="minorEastAsia" w:hAnsiTheme="minorEastAsia" w:hint="eastAsia"/>
                <w:sz w:val="22"/>
              </w:rPr>
              <w:t>”的</w:t>
            </w:r>
            <w:r w:rsidR="00943E1C">
              <w:rPr>
                <w:rFonts w:asciiTheme="minorEastAsia" w:eastAsiaTheme="minorEastAsia" w:hAnsiTheme="minorEastAsia" w:hint="eastAsia"/>
                <w:sz w:val="22"/>
              </w:rPr>
              <w:t>服务</w:t>
            </w:r>
            <w:r>
              <w:rPr>
                <w:rFonts w:asciiTheme="minorEastAsia" w:eastAsiaTheme="minorEastAsia" w:hAnsiTheme="minorEastAsia" w:hint="eastAsia"/>
                <w:sz w:val="22"/>
              </w:rPr>
              <w:t>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7E95CDB8" w14:textId="77777777" w:rsidR="00AC784C" w:rsidRDefault="00AC784C">
      <w:pPr>
        <w:jc w:val="center"/>
        <w:rPr>
          <w:rFonts w:asciiTheme="minorEastAsia" w:eastAsiaTheme="minorEastAsia" w:hAnsiTheme="minorEastAsia" w:hint="eastAsia"/>
          <w:b/>
          <w:sz w:val="44"/>
          <w:szCs w:val="44"/>
        </w:rPr>
      </w:pPr>
    </w:p>
    <w:p w14:paraId="54020348" w14:textId="77777777" w:rsidR="00AC784C" w:rsidRDefault="00AC784C">
      <w:pPr>
        <w:jc w:val="center"/>
        <w:rPr>
          <w:rFonts w:asciiTheme="minorEastAsia" w:eastAsiaTheme="minorEastAsia" w:hAnsiTheme="minorEastAsia" w:hint="eastAsia"/>
          <w:b/>
          <w:sz w:val="44"/>
          <w:szCs w:val="44"/>
        </w:rPr>
      </w:pPr>
    </w:p>
    <w:p w14:paraId="6C44C017" w14:textId="77777777" w:rsidR="00AC784C" w:rsidRDefault="00AC784C">
      <w:pPr>
        <w:jc w:val="center"/>
        <w:rPr>
          <w:rFonts w:asciiTheme="minorEastAsia" w:eastAsiaTheme="minorEastAsia" w:hAnsiTheme="minorEastAsia" w:hint="eastAsia"/>
          <w:b/>
          <w:sz w:val="44"/>
          <w:szCs w:val="44"/>
        </w:rPr>
      </w:pPr>
    </w:p>
    <w:p w14:paraId="248A1184" w14:textId="77777777" w:rsidR="00AC784C" w:rsidRDefault="00AC784C">
      <w:pPr>
        <w:jc w:val="center"/>
        <w:rPr>
          <w:rFonts w:asciiTheme="minorEastAsia" w:eastAsiaTheme="minorEastAsia" w:hAnsiTheme="minorEastAsia" w:hint="eastAsia"/>
          <w:b/>
          <w:sz w:val="44"/>
          <w:szCs w:val="44"/>
        </w:rPr>
      </w:pPr>
    </w:p>
    <w:p w14:paraId="5FCEC2A7" w14:textId="77777777" w:rsidR="00AC784C" w:rsidRDefault="00AC784C">
      <w:pPr>
        <w:jc w:val="center"/>
        <w:rPr>
          <w:rFonts w:asciiTheme="minorEastAsia" w:eastAsiaTheme="minorEastAsia" w:hAnsiTheme="minorEastAsia" w:hint="eastAsia"/>
          <w:b/>
          <w:sz w:val="44"/>
          <w:szCs w:val="44"/>
        </w:rPr>
      </w:pPr>
    </w:p>
    <w:p w14:paraId="1A0E685F" w14:textId="77777777" w:rsidR="00AC784C" w:rsidRDefault="00AC784C">
      <w:pPr>
        <w:jc w:val="center"/>
        <w:rPr>
          <w:rFonts w:asciiTheme="minorEastAsia" w:eastAsiaTheme="minorEastAsia" w:hAnsiTheme="minorEastAsia" w:hint="eastAsia"/>
          <w:b/>
          <w:sz w:val="44"/>
          <w:szCs w:val="44"/>
        </w:rPr>
      </w:pPr>
    </w:p>
    <w:p w14:paraId="35C6C6F9" w14:textId="77777777" w:rsidR="00AC784C" w:rsidRDefault="00AC784C">
      <w:pPr>
        <w:jc w:val="center"/>
        <w:rPr>
          <w:rFonts w:asciiTheme="minorEastAsia" w:eastAsiaTheme="minorEastAsia" w:hAnsiTheme="minorEastAsia" w:hint="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8C8EE73" w14:textId="77777777" w:rsidR="00F762D6" w:rsidRDefault="00F762D6">
      <w:pPr>
        <w:rPr>
          <w:rFonts w:asciiTheme="minorEastAsia" w:eastAsiaTheme="minorEastAsia" w:hAnsiTheme="minorEastAsia" w:cs="Arial"/>
          <w:b/>
          <w:color w:val="000000"/>
          <w:sz w:val="44"/>
          <w:szCs w:val="44"/>
        </w:rPr>
      </w:pPr>
    </w:p>
    <w:p w14:paraId="06D2A389" w14:textId="79679D49" w:rsidR="00F762D6" w:rsidRPr="00B776F1" w:rsidRDefault="00F762D6">
      <w:pPr>
        <w:rPr>
          <w:rFonts w:asciiTheme="minorEastAsia" w:eastAsiaTheme="minorEastAsia" w:hAnsiTheme="minorEastAsia" w:cs="Arial"/>
          <w:b/>
          <w:color w:val="000000"/>
          <w:sz w:val="44"/>
          <w:szCs w:val="44"/>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993"/>
      </w:tblGrid>
      <w:tr w:rsidR="00032F05" w:rsidRPr="00077257" w14:paraId="5D0FA368" w14:textId="77777777" w:rsidTr="00943E1C">
        <w:trPr>
          <w:trHeight w:val="1624"/>
          <w:jc w:val="center"/>
        </w:trPr>
        <w:tc>
          <w:tcPr>
            <w:tcW w:w="1814" w:type="dxa"/>
            <w:vMerge w:val="restart"/>
            <w:vAlign w:val="center"/>
          </w:tcPr>
          <w:p w14:paraId="5DABC24E" w14:textId="77777777" w:rsidR="00032F05" w:rsidRPr="00032F05" w:rsidRDefault="00032F05" w:rsidP="00032F05">
            <w:pPr>
              <w:jc w:val="center"/>
              <w:rPr>
                <w:rFonts w:ascii="宋体" w:hAnsi="宋体"/>
                <w:b/>
                <w:sz w:val="24"/>
                <w:szCs w:val="24"/>
              </w:rPr>
            </w:pPr>
            <w:r w:rsidRPr="00032F05">
              <w:rPr>
                <w:rFonts w:ascii="宋体" w:hAnsi="宋体" w:hint="eastAsia"/>
                <w:b/>
                <w:sz w:val="24"/>
                <w:szCs w:val="24"/>
              </w:rPr>
              <w:t>项目需求</w:t>
            </w:r>
          </w:p>
          <w:p w14:paraId="43A262F8" w14:textId="77E3150E" w:rsidR="00032F05" w:rsidRPr="00032F05" w:rsidRDefault="00032F05" w:rsidP="00032F05">
            <w:pPr>
              <w:jc w:val="center"/>
              <w:rPr>
                <w:rFonts w:ascii="宋体" w:hAnsi="宋体"/>
                <w:sz w:val="24"/>
                <w:szCs w:val="24"/>
                <w:highlight w:val="yellow"/>
              </w:rPr>
            </w:pPr>
          </w:p>
        </w:tc>
        <w:tc>
          <w:tcPr>
            <w:tcW w:w="7993" w:type="dxa"/>
            <w:vAlign w:val="center"/>
          </w:tcPr>
          <w:p w14:paraId="04FF9BFB" w14:textId="7FEE7733" w:rsidR="00032F05" w:rsidRPr="00032F05" w:rsidRDefault="00943E1C" w:rsidP="00943E1C">
            <w:pPr>
              <w:widowControl/>
              <w:ind w:firstLineChars="200" w:firstLine="480"/>
              <w:jc w:val="center"/>
              <w:rPr>
                <w:rFonts w:ascii="宋体" w:hAnsi="宋体" w:cs="宋体"/>
                <w:bCs/>
                <w:color w:val="000000"/>
                <w:kern w:val="0"/>
                <w:sz w:val="24"/>
                <w:szCs w:val="24"/>
                <w:highlight w:val="yellow"/>
              </w:rPr>
            </w:pPr>
            <w:r>
              <w:rPr>
                <w:rFonts w:ascii="宋体" w:hAnsi="宋体" w:cs="宋体" w:hint="eastAsia"/>
                <w:bCs/>
                <w:color w:val="000000"/>
                <w:kern w:val="0"/>
                <w:sz w:val="24"/>
              </w:rPr>
              <w:t>根据《沈阳市电梯管理条例》</w:t>
            </w:r>
            <w:r w:rsidRPr="00C62956">
              <w:rPr>
                <w:rFonts w:ascii="宋体" w:hAnsi="宋体" w:cs="宋体" w:hint="eastAsia"/>
                <w:bCs/>
                <w:color w:val="000000"/>
                <w:kern w:val="0"/>
                <w:sz w:val="24"/>
              </w:rPr>
              <w:t>第二十一条</w:t>
            </w:r>
            <w:r>
              <w:rPr>
                <w:rFonts w:ascii="宋体" w:hAnsi="宋体" w:cs="宋体" w:hint="eastAsia"/>
                <w:bCs/>
                <w:color w:val="000000"/>
                <w:kern w:val="0"/>
                <w:sz w:val="24"/>
              </w:rPr>
              <w:t>:</w:t>
            </w:r>
            <w:r w:rsidRPr="00C62956">
              <w:rPr>
                <w:rFonts w:ascii="宋体" w:hAnsi="宋体" w:cs="宋体" w:hint="eastAsia"/>
                <w:bCs/>
                <w:color w:val="000000"/>
                <w:kern w:val="0"/>
                <w:sz w:val="24"/>
              </w:rPr>
              <w:t>电梯的维护保养应当由电梯制造单位或者依法取得许可的安装、改造、修理单位进行。</w:t>
            </w:r>
            <w:r>
              <w:rPr>
                <w:rFonts w:ascii="宋体" w:hAnsi="宋体" w:cs="宋体" w:hint="eastAsia"/>
                <w:bCs/>
                <w:color w:val="000000"/>
                <w:kern w:val="0"/>
                <w:sz w:val="24"/>
              </w:rPr>
              <w:t>目前我公司不具备</w:t>
            </w:r>
            <w:proofErr w:type="gramStart"/>
            <w:r>
              <w:rPr>
                <w:rFonts w:ascii="宋体" w:hAnsi="宋体" w:cs="宋体" w:hint="eastAsia"/>
                <w:bCs/>
                <w:color w:val="000000"/>
                <w:kern w:val="0"/>
                <w:sz w:val="24"/>
              </w:rPr>
              <w:t>电梯维保资质</w:t>
            </w:r>
            <w:proofErr w:type="gramEnd"/>
            <w:r>
              <w:rPr>
                <w:rFonts w:ascii="宋体" w:hAnsi="宋体" w:cs="宋体" w:hint="eastAsia"/>
                <w:bCs/>
                <w:color w:val="000000"/>
                <w:kern w:val="0"/>
                <w:sz w:val="24"/>
              </w:rPr>
              <w:t>且上年度电梯</w:t>
            </w:r>
            <w:proofErr w:type="gramStart"/>
            <w:r>
              <w:rPr>
                <w:rFonts w:ascii="宋体" w:hAnsi="宋体" w:cs="宋体" w:hint="eastAsia"/>
                <w:bCs/>
                <w:color w:val="000000"/>
                <w:kern w:val="0"/>
                <w:sz w:val="24"/>
              </w:rPr>
              <w:t>维保合同</w:t>
            </w:r>
            <w:proofErr w:type="gramEnd"/>
            <w:r>
              <w:rPr>
                <w:rFonts w:ascii="宋体" w:hAnsi="宋体" w:cs="宋体" w:hint="eastAsia"/>
                <w:bCs/>
                <w:color w:val="000000"/>
                <w:kern w:val="0"/>
                <w:sz w:val="24"/>
              </w:rPr>
              <w:t>将于2024年11月24日到期</w:t>
            </w:r>
          </w:p>
        </w:tc>
      </w:tr>
      <w:tr w:rsidR="00032F05" w:rsidRPr="00077257" w14:paraId="505CB71F" w14:textId="77777777" w:rsidTr="00943E1C">
        <w:trPr>
          <w:trHeight w:val="3936"/>
          <w:jc w:val="center"/>
        </w:trPr>
        <w:tc>
          <w:tcPr>
            <w:tcW w:w="1814" w:type="dxa"/>
            <w:vMerge/>
            <w:vAlign w:val="center"/>
          </w:tcPr>
          <w:p w14:paraId="3BFCA19A" w14:textId="77777777" w:rsidR="00032F05" w:rsidRPr="00032F05" w:rsidRDefault="00032F05" w:rsidP="00251CF0">
            <w:pPr>
              <w:jc w:val="center"/>
              <w:rPr>
                <w:rFonts w:ascii="宋体" w:hAnsi="宋体"/>
                <w:sz w:val="24"/>
                <w:szCs w:val="24"/>
                <w:highlight w:val="yellow"/>
              </w:rPr>
            </w:pPr>
          </w:p>
        </w:tc>
        <w:tc>
          <w:tcPr>
            <w:tcW w:w="7993" w:type="dxa"/>
            <w:vAlign w:val="center"/>
          </w:tcPr>
          <w:p w14:paraId="27A8549A" w14:textId="77777777" w:rsidR="00943E1C" w:rsidRPr="00943E1C" w:rsidRDefault="00943E1C" w:rsidP="00943E1C">
            <w:pPr>
              <w:ind w:firstLineChars="200" w:firstLine="480"/>
              <w:rPr>
                <w:rFonts w:asciiTheme="minorEastAsia" w:eastAsiaTheme="minorEastAsia" w:hAnsiTheme="minorEastAsia"/>
                <w:sz w:val="24"/>
                <w:szCs w:val="24"/>
              </w:rPr>
            </w:pPr>
            <w:r w:rsidRPr="00943E1C">
              <w:rPr>
                <w:rFonts w:ascii="宋体" w:hAnsi="宋体" w:cs="宋体" w:hint="eastAsia"/>
                <w:bCs/>
                <w:color w:val="000000"/>
                <w:kern w:val="0"/>
                <w:sz w:val="24"/>
                <w:szCs w:val="24"/>
              </w:rPr>
              <w:t>委托一家具备电梯维护保养相应资质为我公司综合楼两部电梯提供维护保养、故障维修、检验检测服务的</w:t>
            </w:r>
            <w:proofErr w:type="gramStart"/>
            <w:r w:rsidRPr="00943E1C">
              <w:rPr>
                <w:rFonts w:ascii="宋体" w:hAnsi="宋体" w:cs="宋体" w:hint="eastAsia"/>
                <w:bCs/>
                <w:color w:val="000000"/>
                <w:kern w:val="0"/>
                <w:sz w:val="24"/>
                <w:szCs w:val="24"/>
              </w:rPr>
              <w:t>电梯维保服务</w:t>
            </w:r>
            <w:proofErr w:type="gramEnd"/>
            <w:r w:rsidRPr="00943E1C">
              <w:rPr>
                <w:rFonts w:ascii="宋体" w:hAnsi="宋体" w:cs="宋体" w:hint="eastAsia"/>
                <w:bCs/>
                <w:color w:val="000000"/>
                <w:kern w:val="0"/>
                <w:sz w:val="24"/>
                <w:szCs w:val="24"/>
              </w:rPr>
              <w:t>单位,并负责应急故障维修,需求如下：</w:t>
            </w:r>
          </w:p>
          <w:p w14:paraId="056A0C0B" w14:textId="7FC25A67" w:rsidR="00032F05" w:rsidRPr="00032F05" w:rsidRDefault="00943E1C" w:rsidP="00943E1C">
            <w:pPr>
              <w:ind w:firstLineChars="200" w:firstLine="480"/>
              <w:rPr>
                <w:rFonts w:ascii="宋体" w:hAnsi="宋体"/>
                <w:sz w:val="24"/>
                <w:szCs w:val="24"/>
                <w:highlight w:val="yellow"/>
              </w:rPr>
            </w:pPr>
            <w:r w:rsidRPr="00943E1C">
              <w:rPr>
                <w:rFonts w:ascii="宋体" w:hAnsi="宋体" w:cs="宋体" w:hint="eastAsia"/>
                <w:bCs/>
                <w:color w:val="000000"/>
                <w:kern w:val="0"/>
                <w:sz w:val="24"/>
                <w:szCs w:val="24"/>
              </w:rPr>
              <w:t>电梯日常维护保养的项目和频次按照不低于《电梯使用管理与维护保养规则》（TSGT5001-2019）的要求执行；电梯出现影响运行的故障时维保单</w:t>
            </w:r>
            <w:proofErr w:type="gramStart"/>
            <w:r w:rsidRPr="00943E1C">
              <w:rPr>
                <w:rFonts w:ascii="宋体" w:hAnsi="宋体" w:cs="宋体" w:hint="eastAsia"/>
                <w:bCs/>
                <w:color w:val="000000"/>
                <w:kern w:val="0"/>
                <w:sz w:val="24"/>
                <w:szCs w:val="24"/>
              </w:rPr>
              <w:t>位人员</w:t>
            </w:r>
            <w:proofErr w:type="gramEnd"/>
            <w:r w:rsidRPr="00943E1C">
              <w:rPr>
                <w:rFonts w:ascii="宋体" w:hAnsi="宋体" w:cs="宋体" w:hint="eastAsia"/>
                <w:bCs/>
                <w:color w:val="000000"/>
                <w:kern w:val="0"/>
                <w:sz w:val="24"/>
                <w:szCs w:val="24"/>
              </w:rPr>
              <w:t>须半小时内到场，其他故障24小时内到场；维保单位负责完成2025年综合楼两部电梯检验/检测并取得合格报告。</w:t>
            </w:r>
          </w:p>
        </w:tc>
      </w:tr>
      <w:tr w:rsidR="00032F05" w:rsidRPr="00077257" w14:paraId="5E7AA799" w14:textId="77777777" w:rsidTr="00943E1C">
        <w:trPr>
          <w:trHeight w:val="2688"/>
          <w:jc w:val="center"/>
        </w:trPr>
        <w:tc>
          <w:tcPr>
            <w:tcW w:w="1814" w:type="dxa"/>
            <w:vMerge/>
            <w:vAlign w:val="center"/>
          </w:tcPr>
          <w:p w14:paraId="0FE9F1C9" w14:textId="77777777" w:rsidR="00032F05" w:rsidRPr="00032F05" w:rsidRDefault="00032F05" w:rsidP="00251CF0">
            <w:pPr>
              <w:jc w:val="center"/>
              <w:rPr>
                <w:rFonts w:ascii="宋体" w:hAnsi="宋体"/>
                <w:sz w:val="24"/>
                <w:szCs w:val="24"/>
                <w:highlight w:val="yellow"/>
              </w:rPr>
            </w:pPr>
          </w:p>
        </w:tc>
        <w:tc>
          <w:tcPr>
            <w:tcW w:w="7993" w:type="dxa"/>
            <w:vAlign w:val="center"/>
          </w:tcPr>
          <w:p w14:paraId="0F4B2B1E" w14:textId="77777777" w:rsidR="00943E1C" w:rsidRPr="00943E1C" w:rsidRDefault="00943E1C" w:rsidP="00943E1C">
            <w:pPr>
              <w:rPr>
                <w:rFonts w:ascii="宋体" w:hAnsi="宋体"/>
                <w:sz w:val="24"/>
                <w:szCs w:val="24"/>
              </w:rPr>
            </w:pPr>
            <w:r w:rsidRPr="00943E1C">
              <w:rPr>
                <w:rFonts w:ascii="宋体" w:hAnsi="宋体" w:hint="eastAsia"/>
                <w:sz w:val="24"/>
                <w:szCs w:val="24"/>
              </w:rPr>
              <w:t>1．电梯维保单位需具备电梯安装、修理资质，从业人员需持有电梯维修资格证书。</w:t>
            </w:r>
          </w:p>
          <w:p w14:paraId="5D0D336C" w14:textId="51C1DEDC" w:rsidR="00032F05" w:rsidRPr="00032F05" w:rsidRDefault="00943E1C" w:rsidP="00943E1C">
            <w:pPr>
              <w:rPr>
                <w:rFonts w:ascii="宋体" w:hAnsi="宋体"/>
                <w:sz w:val="24"/>
                <w:szCs w:val="24"/>
                <w:highlight w:val="yellow"/>
              </w:rPr>
            </w:pPr>
            <w:r w:rsidRPr="00943E1C">
              <w:rPr>
                <w:rFonts w:ascii="宋体" w:hAnsi="宋体" w:hint="eastAsia"/>
                <w:sz w:val="24"/>
                <w:szCs w:val="24"/>
              </w:rPr>
              <w:t>2．</w:t>
            </w:r>
            <w:r w:rsidRPr="00943E1C">
              <w:rPr>
                <w:rFonts w:ascii="宋体" w:hAnsi="宋体" w:cs="宋体" w:hint="eastAsia"/>
                <w:bCs/>
                <w:color w:val="000000"/>
                <w:kern w:val="0"/>
                <w:sz w:val="24"/>
                <w:szCs w:val="24"/>
              </w:rPr>
              <w:t>维保单位须对</w:t>
            </w:r>
            <w:proofErr w:type="gramStart"/>
            <w:r w:rsidRPr="00943E1C">
              <w:rPr>
                <w:rFonts w:ascii="宋体" w:hAnsi="宋体" w:cs="宋体" w:hint="eastAsia"/>
                <w:bCs/>
                <w:color w:val="000000"/>
                <w:kern w:val="0"/>
                <w:sz w:val="24"/>
                <w:szCs w:val="24"/>
              </w:rPr>
              <w:t>整梯维护</w:t>
            </w:r>
            <w:proofErr w:type="gramEnd"/>
            <w:r w:rsidRPr="00943E1C">
              <w:rPr>
                <w:rFonts w:ascii="宋体" w:hAnsi="宋体" w:cs="宋体" w:hint="eastAsia"/>
                <w:bCs/>
                <w:color w:val="000000"/>
                <w:kern w:val="0"/>
                <w:sz w:val="24"/>
                <w:szCs w:val="24"/>
              </w:rPr>
              <w:t>保养负责，</w:t>
            </w:r>
            <w:r w:rsidRPr="00943E1C">
              <w:rPr>
                <w:rFonts w:ascii="宋体" w:hAnsi="宋体" w:hint="eastAsia"/>
                <w:sz w:val="24"/>
                <w:szCs w:val="24"/>
              </w:rPr>
              <w:t>不得以其他公司改造的项目为由进行甩项、推责</w:t>
            </w:r>
            <w:r w:rsidRPr="00943E1C">
              <w:rPr>
                <w:rFonts w:ascii="宋体" w:hAnsi="宋体" w:cs="宋体" w:hint="eastAsia"/>
                <w:bCs/>
                <w:color w:val="000000"/>
                <w:kern w:val="0"/>
                <w:sz w:val="24"/>
                <w:szCs w:val="24"/>
              </w:rPr>
              <w:t>。</w:t>
            </w:r>
          </w:p>
        </w:tc>
      </w:tr>
    </w:tbl>
    <w:p w14:paraId="6AA10456" w14:textId="464840AA" w:rsidR="00F762D6" w:rsidRPr="00032F05" w:rsidRDefault="00F762D6">
      <w:pPr>
        <w:rPr>
          <w:rFonts w:asciiTheme="minorEastAsia" w:eastAsiaTheme="minorEastAsia" w:hAnsiTheme="minorEastAsia" w:cs="Arial"/>
          <w:b/>
          <w:color w:val="000000"/>
          <w:sz w:val="44"/>
          <w:szCs w:val="44"/>
        </w:rPr>
      </w:pPr>
    </w:p>
    <w:p w14:paraId="58D51111" w14:textId="77777777" w:rsidR="00F762D6" w:rsidRDefault="00F762D6">
      <w:pPr>
        <w:rPr>
          <w:rFonts w:asciiTheme="minorEastAsia" w:eastAsiaTheme="minorEastAsia" w:hAnsiTheme="minorEastAsia" w:cs="Arial"/>
          <w:b/>
          <w:color w:val="000000"/>
          <w:sz w:val="44"/>
          <w:szCs w:val="44"/>
        </w:rPr>
      </w:pPr>
    </w:p>
    <w:p w14:paraId="77CC5BB7" w14:textId="77777777" w:rsidR="00B01453" w:rsidRDefault="00B01453">
      <w:pPr>
        <w:rPr>
          <w:rFonts w:asciiTheme="minorEastAsia" w:eastAsiaTheme="minorEastAsia" w:hAnsiTheme="minorEastAsia"/>
          <w:b/>
          <w:szCs w:val="21"/>
        </w:rPr>
      </w:pPr>
    </w:p>
    <w:p w14:paraId="75E778FB" w14:textId="77777777" w:rsidR="00B01453" w:rsidRDefault="00B01453">
      <w:pPr>
        <w:rPr>
          <w:rFonts w:asciiTheme="minorEastAsia" w:eastAsiaTheme="minorEastAsia" w:hAnsiTheme="minorEastAsia"/>
          <w:b/>
          <w:szCs w:val="21"/>
        </w:rPr>
      </w:pPr>
    </w:p>
    <w:p w14:paraId="5D2FBA80" w14:textId="77777777" w:rsidR="00032F05" w:rsidRDefault="00032F05" w:rsidP="00032F05">
      <w:pPr>
        <w:ind w:firstLineChars="45" w:firstLine="95"/>
        <w:rPr>
          <w:rFonts w:asciiTheme="minorEastAsia" w:eastAsiaTheme="minorEastAsia" w:hAnsiTheme="minorEastAsia"/>
          <w:b/>
          <w:szCs w:val="21"/>
        </w:rPr>
      </w:pPr>
    </w:p>
    <w:p w14:paraId="0B12AA01" w14:textId="77777777" w:rsidR="00032F05" w:rsidRDefault="00032F05" w:rsidP="00032F05">
      <w:pPr>
        <w:ind w:firstLineChars="45" w:firstLine="95"/>
        <w:rPr>
          <w:rFonts w:asciiTheme="minorEastAsia" w:eastAsiaTheme="minorEastAsia" w:hAnsiTheme="minorEastAsia"/>
          <w:b/>
          <w:szCs w:val="21"/>
        </w:rPr>
      </w:pPr>
    </w:p>
    <w:p w14:paraId="6610923F" w14:textId="77777777" w:rsidR="00032F05" w:rsidRDefault="00032F05" w:rsidP="00032F05">
      <w:pPr>
        <w:ind w:firstLineChars="45" w:firstLine="95"/>
        <w:rPr>
          <w:rFonts w:asciiTheme="minorEastAsia" w:eastAsiaTheme="minorEastAsia" w:hAnsiTheme="minorEastAsia"/>
          <w:b/>
          <w:szCs w:val="21"/>
        </w:rPr>
      </w:pPr>
    </w:p>
    <w:p w14:paraId="09D9E548" w14:textId="77777777" w:rsidR="00F762D6" w:rsidRDefault="009E6FCA" w:rsidP="00032F05">
      <w:pPr>
        <w:ind w:firstLineChars="45" w:firstLine="95"/>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210CC787"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bookmarkStart w:id="0" w:name="_GoBack"/>
      <w:r w:rsidR="00943E1C" w:rsidRPr="00943E1C">
        <w:rPr>
          <w:rFonts w:asciiTheme="minorEastAsia" w:eastAsiaTheme="minorEastAsia" w:hAnsiTheme="minorEastAsia" w:hint="eastAsia"/>
          <w:sz w:val="22"/>
          <w:u w:val="single"/>
        </w:rPr>
        <w:t>招募“沈阳浑南有轨电车两部电梯维保委外”的服务商</w:t>
      </w:r>
      <w:bookmarkEnd w:id="0"/>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1788047C"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943E1C" w:rsidRPr="00943E1C">
        <w:rPr>
          <w:rFonts w:asciiTheme="minorEastAsia" w:eastAsiaTheme="minorEastAsia" w:hAnsiTheme="minorEastAsia" w:hint="eastAsia"/>
          <w:sz w:val="22"/>
          <w:u w:val="single"/>
        </w:rPr>
        <w:t>招募“沈阳浑南有轨电车两部电梯维保委外”的服务商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4346E198"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943E1C" w:rsidRPr="00943E1C">
        <w:rPr>
          <w:rFonts w:asciiTheme="minorEastAsia" w:eastAsiaTheme="minorEastAsia" w:hAnsiTheme="minorEastAsia" w:hint="eastAsia"/>
          <w:sz w:val="22"/>
          <w:u w:val="single"/>
        </w:rPr>
        <w:t>招募“沈阳浑南有轨电车两部电梯维保委外”的服务商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0E740F">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C36B0" w14:textId="77777777" w:rsidR="006A203A" w:rsidRDefault="006A203A">
      <w:r>
        <w:separator/>
      </w:r>
    </w:p>
  </w:endnote>
  <w:endnote w:type="continuationSeparator" w:id="0">
    <w:p w14:paraId="4C59A70E" w14:textId="77777777" w:rsidR="006A203A" w:rsidRDefault="006A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F14B1">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F14B1">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2251B" w14:textId="77777777" w:rsidR="006A203A" w:rsidRDefault="006A203A">
      <w:r>
        <w:separator/>
      </w:r>
    </w:p>
  </w:footnote>
  <w:footnote w:type="continuationSeparator" w:id="0">
    <w:p w14:paraId="25345CBA" w14:textId="77777777" w:rsidR="006A203A" w:rsidRDefault="006A2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32F05"/>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10BA3"/>
    <w:rsid w:val="0011192B"/>
    <w:rsid w:val="00112E02"/>
    <w:rsid w:val="00114D04"/>
    <w:rsid w:val="00115CFF"/>
    <w:rsid w:val="0012356B"/>
    <w:rsid w:val="001237EA"/>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14B1"/>
    <w:rsid w:val="001F3192"/>
    <w:rsid w:val="001F373A"/>
    <w:rsid w:val="001F4E09"/>
    <w:rsid w:val="001F5D2F"/>
    <w:rsid w:val="00201024"/>
    <w:rsid w:val="002010A5"/>
    <w:rsid w:val="00202875"/>
    <w:rsid w:val="00205083"/>
    <w:rsid w:val="002065FD"/>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B797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08D8"/>
    <w:rsid w:val="0069259C"/>
    <w:rsid w:val="00692765"/>
    <w:rsid w:val="00694166"/>
    <w:rsid w:val="0069541D"/>
    <w:rsid w:val="006A203A"/>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244B"/>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43E1C"/>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C784C"/>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B0914"/>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D25C-416D-4624-A48E-0EFCF556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805</Words>
  <Characters>4595</Characters>
  <Application>Microsoft Office Word</Application>
  <DocSecurity>0</DocSecurity>
  <Lines>38</Lines>
  <Paragraphs>10</Paragraphs>
  <ScaleCrop>false</ScaleCrop>
  <Company>Lenovo (Beijing) Limited</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2</cp:revision>
  <cp:lastPrinted>2024-08-08T07:56:00Z</cp:lastPrinted>
  <dcterms:created xsi:type="dcterms:W3CDTF">2024-10-31T01:41:00Z</dcterms:created>
  <dcterms:modified xsi:type="dcterms:W3CDTF">2024-10-31T01:41:00Z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