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D6" w:rsidRDefault="00F762D6">
      <w:pPr>
        <w:rPr>
          <w:rFonts w:asciiTheme="majorEastAsia" w:eastAsiaTheme="majorEastAsia" w:hAnsiTheme="majorEastAsia"/>
          <w:sz w:val="13"/>
          <w:szCs w:val="13"/>
        </w:rPr>
      </w:pPr>
    </w:p>
    <w:p w:rsidR="00F762D6" w:rsidRDefault="009E6FC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XSpec="center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859"/>
        <w:gridCol w:w="7225"/>
      </w:tblGrid>
      <w:tr w:rsidR="00F762D6" w:rsidRPr="00EE61C2" w:rsidTr="00036399">
        <w:trPr>
          <w:trHeight w:val="562"/>
        </w:trPr>
        <w:tc>
          <w:tcPr>
            <w:tcW w:w="555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61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59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采购人</w:t>
            </w:r>
          </w:p>
        </w:tc>
        <w:tc>
          <w:tcPr>
            <w:tcW w:w="7225" w:type="dxa"/>
            <w:vAlign w:val="center"/>
          </w:tcPr>
          <w:p w:rsidR="00F762D6" w:rsidRPr="00EE61C2" w:rsidRDefault="009E6F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名称：沈阳浑南现代有轨电车运营有限公司</w:t>
            </w:r>
          </w:p>
          <w:p w:rsidR="00F762D6" w:rsidRPr="00EE61C2" w:rsidRDefault="009E6F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地址：辽宁省沈阳市浑南区创新路255号</w:t>
            </w:r>
          </w:p>
          <w:p w:rsidR="00F762D6" w:rsidRPr="00EE61C2" w:rsidRDefault="009E6F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联系人：</w:t>
            </w:r>
            <w:r w:rsidR="00915D76" w:rsidRPr="00EE61C2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</w:p>
          <w:p w:rsidR="00F762D6" w:rsidRPr="00EE61C2" w:rsidRDefault="009E6FCA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电话：024-66192035, 66192036</w:t>
            </w:r>
          </w:p>
        </w:tc>
      </w:tr>
      <w:tr w:rsidR="00F762D6" w:rsidRPr="00EE61C2" w:rsidTr="00036399">
        <w:trPr>
          <w:trHeight w:val="562"/>
        </w:trPr>
        <w:tc>
          <w:tcPr>
            <w:tcW w:w="555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61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225" w:type="dxa"/>
            <w:vAlign w:val="center"/>
          </w:tcPr>
          <w:p w:rsidR="00F762D6" w:rsidRPr="00EE61C2" w:rsidRDefault="00E4700D" w:rsidP="00A373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37280">
              <w:rPr>
                <w:rFonts w:asciiTheme="minorEastAsia" w:eastAsiaTheme="minorEastAsia" w:hAnsiTheme="minorEastAsia" w:hint="eastAsia"/>
                <w:szCs w:val="21"/>
              </w:rPr>
              <w:t>招募“</w:t>
            </w:r>
            <w:r w:rsidRPr="0050342F">
              <w:rPr>
                <w:rFonts w:asciiTheme="minorEastAsia" w:eastAsiaTheme="minorEastAsia" w:hAnsiTheme="minorEastAsia" w:hint="eastAsia"/>
                <w:szCs w:val="21"/>
              </w:rPr>
              <w:t>沈阳现代交通产业集团及其子公司公务车维修</w:t>
            </w:r>
            <w:r w:rsidRPr="00A37280">
              <w:rPr>
                <w:rFonts w:asciiTheme="minorEastAsia" w:eastAsiaTheme="minorEastAsia" w:hAnsiTheme="minorEastAsia" w:hint="eastAsia"/>
                <w:szCs w:val="21"/>
              </w:rPr>
              <w:t>”的供应商</w:t>
            </w:r>
            <w:r w:rsidR="00561A7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F762D6" w:rsidRPr="00EE61C2" w:rsidTr="00036399">
        <w:trPr>
          <w:trHeight w:val="2393"/>
        </w:trPr>
        <w:tc>
          <w:tcPr>
            <w:tcW w:w="555" w:type="dxa"/>
            <w:vAlign w:val="center"/>
          </w:tcPr>
          <w:p w:rsidR="00F762D6" w:rsidRPr="00EE61C2" w:rsidRDefault="005034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59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F762D6" w:rsidRPr="00EE61C2" w:rsidRDefault="009E6F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5" w:type="dxa"/>
            <w:vAlign w:val="center"/>
          </w:tcPr>
          <w:p w:rsidR="00F762D6" w:rsidRPr="00EE61C2" w:rsidRDefault="009E6FCA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b/>
                <w:szCs w:val="21"/>
              </w:rPr>
              <w:t>1、请将所有文件按要求装订，一正</w:t>
            </w:r>
            <w:r w:rsidR="0050342F">
              <w:rPr>
                <w:rFonts w:asciiTheme="minorEastAsia" w:eastAsiaTheme="minorEastAsia" w:hAnsiTheme="minorEastAsia" w:hint="eastAsia"/>
                <w:b/>
                <w:szCs w:val="21"/>
              </w:rPr>
              <w:t>一</w:t>
            </w:r>
            <w:r w:rsidRPr="00EE61C2">
              <w:rPr>
                <w:rFonts w:asciiTheme="minorEastAsia" w:eastAsiaTheme="minorEastAsia" w:hAnsiTheme="minorEastAsia" w:hint="eastAsia"/>
                <w:b/>
                <w:szCs w:val="21"/>
              </w:rPr>
              <w:t>副。</w:t>
            </w:r>
          </w:p>
          <w:p w:rsidR="00F762D6" w:rsidRPr="00EE61C2" w:rsidRDefault="009E6FCA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</w:t>
            </w:r>
            <w:r w:rsidR="0050342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F762D6" w:rsidRPr="00EE61C2" w:rsidRDefault="009E6FCA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4、递交方式：所有文件密封包装，封口处加盖企业公章封档。密封投递/邮寄。</w:t>
            </w:r>
          </w:p>
          <w:p w:rsidR="00F762D6" w:rsidRPr="00EE61C2" w:rsidRDefault="009E6FCA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  <w:p w:rsidR="00F762D6" w:rsidRPr="00EE61C2" w:rsidRDefault="009E6FC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 xml:space="preserve">6、邮寄地址：辽宁省沈阳市浑南区创新路255号 </w:t>
            </w:r>
          </w:p>
          <w:p w:rsidR="00F762D6" w:rsidRPr="00EE61C2" w:rsidRDefault="009E6FCA" w:rsidP="00915D76">
            <w:pPr>
              <w:spacing w:line="40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915D76" w:rsidRPr="00EE61C2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EE61C2">
              <w:rPr>
                <w:rFonts w:asciiTheme="minorEastAsia" w:eastAsiaTheme="minorEastAsia" w:hAnsiTheme="minorEastAsia" w:hint="eastAsia"/>
                <w:szCs w:val="21"/>
              </w:rPr>
              <w:t xml:space="preserve">   电话：</w:t>
            </w:r>
            <w:r w:rsidR="00915D76" w:rsidRPr="00EE61C2">
              <w:rPr>
                <w:rFonts w:asciiTheme="minorEastAsia" w:eastAsiaTheme="minorEastAsia" w:hAnsiTheme="minorEastAsia" w:hint="eastAsia"/>
                <w:szCs w:val="21"/>
              </w:rPr>
              <w:t>13889123198</w:t>
            </w:r>
          </w:p>
        </w:tc>
      </w:tr>
      <w:tr w:rsidR="00F762D6" w:rsidRPr="00EE61C2" w:rsidTr="00036399">
        <w:trPr>
          <w:trHeight w:val="1403"/>
        </w:trPr>
        <w:tc>
          <w:tcPr>
            <w:tcW w:w="555" w:type="dxa"/>
            <w:vAlign w:val="center"/>
          </w:tcPr>
          <w:p w:rsidR="00F762D6" w:rsidRPr="00EE61C2" w:rsidRDefault="005034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59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/>
              </w:rPr>
            </w:pPr>
            <w:r w:rsidRPr="00EE61C2">
              <w:rPr>
                <w:rFonts w:asciiTheme="minorEastAsia" w:eastAsiaTheme="minorEastAsia" w:hAnsiTheme="minorEastAsia"/>
              </w:rPr>
              <w:t>下列情形属于</w:t>
            </w:r>
          </w:p>
          <w:p w:rsidR="00F762D6" w:rsidRPr="00EE61C2" w:rsidRDefault="009E6F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/>
              </w:rPr>
              <w:t>无效报价</w:t>
            </w:r>
          </w:p>
        </w:tc>
        <w:tc>
          <w:tcPr>
            <w:tcW w:w="7225" w:type="dxa"/>
            <w:vAlign w:val="center"/>
          </w:tcPr>
          <w:p w:rsidR="00F762D6" w:rsidRPr="00EE61C2" w:rsidRDefault="009E6F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EE61C2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EE61C2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EE61C2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EE61C2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EE61C2">
              <w:rPr>
                <w:rFonts w:asciiTheme="minorEastAsia" w:eastAsiaTheme="minorEastAsia" w:hAnsiTheme="minorEastAsia"/>
                <w:szCs w:val="21"/>
              </w:rPr>
              <w:br/>
              <w:t>6、报价人声明放弃的</w:t>
            </w:r>
            <w:r w:rsidR="008C69E8" w:rsidRPr="00EE61C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bookmarkStart w:id="0" w:name="_GoBack"/>
            <w:bookmarkEnd w:id="0"/>
          </w:p>
        </w:tc>
      </w:tr>
      <w:tr w:rsidR="00F762D6" w:rsidRPr="00EE61C2" w:rsidTr="00036399">
        <w:trPr>
          <w:trHeight w:val="1242"/>
        </w:trPr>
        <w:tc>
          <w:tcPr>
            <w:tcW w:w="555" w:type="dxa"/>
            <w:vAlign w:val="center"/>
          </w:tcPr>
          <w:p w:rsidR="00F762D6" w:rsidRPr="00EE61C2" w:rsidRDefault="005034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59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5" w:type="dxa"/>
            <w:vAlign w:val="center"/>
          </w:tcPr>
          <w:p w:rsidR="00F762D6" w:rsidRPr="00EE61C2" w:rsidRDefault="00B360F9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9E6FCA" w:rsidRPr="00EE61C2">
              <w:rPr>
                <w:rFonts w:asciiTheme="minorEastAsia" w:eastAsiaTheme="minorEastAsia" w:hAnsiTheme="minorEastAsia" w:hint="eastAsia"/>
                <w:szCs w:val="21"/>
              </w:rPr>
              <w:t>、供应商开标当天不到现场参加的，请保持手机畅通。</w:t>
            </w:r>
          </w:p>
          <w:p w:rsidR="00F762D6" w:rsidRPr="00EE61C2" w:rsidRDefault="00B360F9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9E6FCA" w:rsidRPr="00EE61C2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F762D6" w:rsidRPr="00EE61C2" w:rsidTr="00036399">
        <w:trPr>
          <w:trHeight w:val="1384"/>
        </w:trPr>
        <w:tc>
          <w:tcPr>
            <w:tcW w:w="555" w:type="dxa"/>
            <w:vAlign w:val="center"/>
          </w:tcPr>
          <w:p w:rsidR="00F762D6" w:rsidRPr="00EE61C2" w:rsidRDefault="005034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59" w:type="dxa"/>
            <w:vAlign w:val="center"/>
          </w:tcPr>
          <w:p w:rsidR="00F762D6" w:rsidRPr="00EE61C2" w:rsidRDefault="009E6FCA">
            <w:pPr>
              <w:jc w:val="center"/>
              <w:rPr>
                <w:rFonts w:asciiTheme="minorEastAsia" w:eastAsiaTheme="minorEastAsia" w:hAnsiTheme="minorEastAsia"/>
                <w:sz w:val="24"/>
                <w:lang w:val="zh-CN"/>
              </w:rPr>
            </w:pPr>
            <w:r w:rsidRPr="00EE61C2">
              <w:rPr>
                <w:rFonts w:asciiTheme="minorEastAsia" w:eastAsiaTheme="minorEastAsia" w:hAnsiTheme="minorEastAsia" w:hint="eastAsia"/>
                <w:szCs w:val="21"/>
              </w:rPr>
              <w:t>评审办法</w:t>
            </w:r>
          </w:p>
        </w:tc>
        <w:tc>
          <w:tcPr>
            <w:tcW w:w="7225" w:type="dxa"/>
            <w:vAlign w:val="center"/>
          </w:tcPr>
          <w:p w:rsidR="00F762D6" w:rsidRPr="0050342F" w:rsidRDefault="004072D9" w:rsidP="0050342F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1D405D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1D405D">
              <w:rPr>
                <w:rFonts w:asciiTheme="minorEastAsia" w:eastAsiaTheme="minorEastAsia" w:hAnsiTheme="minorEastAsia" w:hint="eastAsia"/>
                <w:b/>
                <w:szCs w:val="21"/>
              </w:rPr>
              <w:t>经评审的最低价法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D405D">
              <w:rPr>
                <w:rFonts w:asciiTheme="minorEastAsia" w:eastAsiaTheme="minorEastAsia" w:hAnsiTheme="minorEastAsia" w:hint="eastAsia"/>
                <w:szCs w:val="21"/>
              </w:rPr>
              <w:t>符合采购人评审条件的，在满足采购需求且质量和服务相等的前提下对总报价（含税）进行比较，采用总项总价（含税）最低价方法确定成交候选人。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:rsidR="00F762D6" w:rsidRDefault="009E6FC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注：请严格按照附件文件模版中的要求在指定位置签字或盖章。</w:t>
      </w:r>
    </w:p>
    <w:p w:rsidR="00F205E2" w:rsidRDefault="00F205E2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F762D6" w:rsidRDefault="009E6FCA">
      <w:pPr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lastRenderedPageBreak/>
        <w:t xml:space="preserve">A1报价总表格式                  </w:t>
      </w:r>
    </w:p>
    <w:p w:rsidR="00F762D6" w:rsidRDefault="009E6FCA">
      <w:pPr>
        <w:ind w:firstLineChars="876" w:firstLine="3869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报价总表</w:t>
      </w:r>
    </w:p>
    <w:p w:rsidR="00F762D6" w:rsidRDefault="009E6FCA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10065" w:type="dxa"/>
        <w:tblInd w:w="-34" w:type="dxa"/>
        <w:tblLook w:val="04A0"/>
      </w:tblPr>
      <w:tblGrid>
        <w:gridCol w:w="724"/>
        <w:gridCol w:w="1701"/>
        <w:gridCol w:w="7640"/>
      </w:tblGrid>
      <w:tr w:rsidR="00F762D6" w:rsidTr="00EA1350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A37280" w:rsidP="005034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7280">
              <w:rPr>
                <w:rFonts w:asciiTheme="minorEastAsia" w:eastAsiaTheme="minorEastAsia" w:hAnsiTheme="minorEastAsia" w:hint="eastAsia"/>
                <w:szCs w:val="21"/>
              </w:rPr>
              <w:t>招募“</w:t>
            </w:r>
            <w:r w:rsidR="0050342F" w:rsidRPr="0050342F">
              <w:rPr>
                <w:rFonts w:asciiTheme="minorEastAsia" w:eastAsiaTheme="minorEastAsia" w:hAnsiTheme="minorEastAsia" w:hint="eastAsia"/>
                <w:szCs w:val="21"/>
              </w:rPr>
              <w:t>沈阳现代交通产业集团及其子公司公务车维修</w:t>
            </w:r>
            <w:r w:rsidRPr="00A37280">
              <w:rPr>
                <w:rFonts w:asciiTheme="minorEastAsia" w:eastAsiaTheme="minorEastAsia" w:hAnsiTheme="minorEastAsia" w:hint="eastAsia"/>
                <w:szCs w:val="21"/>
              </w:rPr>
              <w:t>”的供应商</w:t>
            </w:r>
          </w:p>
        </w:tc>
      </w:tr>
      <w:tr w:rsidR="00F762D6" w:rsidTr="00EA1350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762D6" w:rsidTr="00EA1350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762D6" w:rsidTr="00EA1350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F762D6" w:rsidTr="00EA1350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具体见报价明细表</w:t>
            </w:r>
          </w:p>
        </w:tc>
      </w:tr>
      <w:tr w:rsidR="00F762D6" w:rsidTr="00EA1350">
        <w:trPr>
          <w:trHeight w:val="1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Pr="0050342F" w:rsidRDefault="00F762D6" w:rsidP="0050342F">
            <w:pPr>
              <w:widowControl/>
              <w:spacing w:line="360" w:lineRule="auto"/>
              <w:ind w:firstLineChars="150" w:firstLine="31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762D6" w:rsidTr="00EA1350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Pr="005B2D31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5B2D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F762D6" w:rsidTr="00EA1350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Pr="005B2D31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B2D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F762D6" w:rsidTr="00EA1350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其它（如有）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2D6" w:rsidRPr="005B2D31" w:rsidRDefault="009E6FC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B2D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762D6" w:rsidTr="00EA1350">
        <w:trPr>
          <w:trHeight w:val="195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62D6" w:rsidRPr="005B2D31" w:rsidRDefault="009E6FCA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B2D3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5B2D3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Pr="005B2D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5B2D31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5B2D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5B2D3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F762D6" w:rsidRPr="005B2D31" w:rsidRDefault="009E6FCA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5B2D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</w:t>
            </w:r>
            <w:r w:rsidRPr="005B2D31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5B2D31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5B2D31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5B2D31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5B2D31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5B2D31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5B2D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F762D6" w:rsidRPr="005B2D31" w:rsidRDefault="009E6FCA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5B2D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Pr="005B2D31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F762D6" w:rsidRPr="005B2D31" w:rsidRDefault="009E6FCA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B2D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4、最终价格（非固定总价合同）、质保、货期/工期等商务条款以合同为准。</w:t>
            </w:r>
          </w:p>
        </w:tc>
      </w:tr>
    </w:tbl>
    <w:p w:rsidR="00F762D6" w:rsidRDefault="009E6FCA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F762D6" w:rsidRDefault="009E6FCA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F762D6" w:rsidRDefault="009E6FCA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F205E2" w:rsidRDefault="00F205E2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F762D6" w:rsidRDefault="009E6FCA" w:rsidP="00410463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Cs w:val="21"/>
        </w:rPr>
        <w:lastRenderedPageBreak/>
        <w:t>B1项目需求书格式</w:t>
      </w:r>
    </w:p>
    <w:p w:rsidR="00F762D6" w:rsidRDefault="009E6FCA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★项目需求书</w:t>
      </w:r>
    </w:p>
    <w:p w:rsidR="00F762D6" w:rsidRDefault="009E6FC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F762D6" w:rsidRDefault="009E6FCA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C95359" w:rsidRDefault="009E6FCA" w:rsidP="00410463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8137"/>
      </w:tblGrid>
      <w:tr w:rsidR="0066137B" w:rsidRPr="00F70A29" w:rsidTr="0066137B">
        <w:trPr>
          <w:trHeight w:val="803"/>
          <w:jc w:val="center"/>
        </w:trPr>
        <w:tc>
          <w:tcPr>
            <w:tcW w:w="1814" w:type="dxa"/>
            <w:vAlign w:val="center"/>
          </w:tcPr>
          <w:p w:rsidR="0066137B" w:rsidRPr="00F70A29" w:rsidRDefault="0066137B" w:rsidP="006613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137" w:type="dxa"/>
            <w:vAlign w:val="center"/>
          </w:tcPr>
          <w:p w:rsidR="0066137B" w:rsidRPr="00F70A29" w:rsidRDefault="0066137B" w:rsidP="007338FC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38FC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招募“沈阳现代交通产业集团及其子公司公务车维修”的供应商</w:t>
            </w:r>
          </w:p>
        </w:tc>
      </w:tr>
      <w:tr w:rsidR="0066137B" w:rsidRPr="00F70A29" w:rsidTr="0066137B">
        <w:trPr>
          <w:trHeight w:val="2310"/>
          <w:jc w:val="center"/>
        </w:trPr>
        <w:tc>
          <w:tcPr>
            <w:tcW w:w="1814" w:type="dxa"/>
            <w:vAlign w:val="center"/>
          </w:tcPr>
          <w:p w:rsidR="0066137B" w:rsidRPr="00F70A29" w:rsidRDefault="0066137B" w:rsidP="006613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8137" w:type="dxa"/>
          </w:tcPr>
          <w:p w:rsidR="0066137B" w:rsidRDefault="0066137B" w:rsidP="0066137B">
            <w:pPr>
              <w:pStyle w:val="aa"/>
              <w:ind w:left="825"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6137B" w:rsidRDefault="0066137B" w:rsidP="0066137B">
            <w:pPr>
              <w:pStyle w:val="aa"/>
              <w:numPr>
                <w:ilvl w:val="0"/>
                <w:numId w:val="10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137B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公司公务车定点维修即将到期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，现需寻找一家修配厂，作为我公司维修定点服务商，周期为一年，车辆品牌型号明细详见附件。</w:t>
            </w:r>
          </w:p>
          <w:p w:rsidR="0066137B" w:rsidRDefault="0066137B" w:rsidP="0066137B">
            <w:pPr>
              <w:pStyle w:val="aa"/>
              <w:numPr>
                <w:ilvl w:val="0"/>
                <w:numId w:val="10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公司公务车常规维修项目都可完成，必要时可提供救援服务。</w:t>
            </w:r>
          </w:p>
          <w:p w:rsidR="0066137B" w:rsidRPr="00F70A29" w:rsidRDefault="0066137B" w:rsidP="007338FC">
            <w:pPr>
              <w:pStyle w:val="aa"/>
              <w:numPr>
                <w:ilvl w:val="0"/>
                <w:numId w:val="10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根据我公司公务车车型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7338FC">
              <w:rPr>
                <w:rFonts w:asciiTheme="minorEastAsia" w:eastAsiaTheme="minorEastAsia" w:hAnsiTheme="minorEastAsia" w:hint="eastAsia"/>
                <w:sz w:val="24"/>
                <w:szCs w:val="24"/>
              </w:rPr>
              <w:t>以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实际发生</w:t>
            </w:r>
            <w:r w:rsidR="007338F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全车任一损坏配件进行更换维修</w:t>
            </w:r>
            <w:r w:rsidR="007338F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66137B" w:rsidRPr="00F70A29" w:rsidTr="0066137B">
        <w:trPr>
          <w:trHeight w:val="1064"/>
          <w:jc w:val="center"/>
        </w:trPr>
        <w:tc>
          <w:tcPr>
            <w:tcW w:w="1814" w:type="dxa"/>
            <w:vAlign w:val="center"/>
          </w:tcPr>
          <w:p w:rsidR="0066137B" w:rsidRPr="00F70A29" w:rsidRDefault="0066137B" w:rsidP="006613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137" w:type="dxa"/>
          </w:tcPr>
          <w:p w:rsidR="0066137B" w:rsidRPr="00F70A29" w:rsidRDefault="0066137B" w:rsidP="0066137B">
            <w:pPr>
              <w:pStyle w:val="aa"/>
              <w:numPr>
                <w:ilvl w:val="0"/>
                <w:numId w:val="10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要求维修保养单位持有正规营业执照、可开具增值税专用发票；</w:t>
            </w:r>
          </w:p>
          <w:p w:rsidR="0066137B" w:rsidRPr="00F70A29" w:rsidRDefault="0066137B" w:rsidP="0066137B">
            <w:pPr>
              <w:pStyle w:val="aa"/>
              <w:numPr>
                <w:ilvl w:val="0"/>
                <w:numId w:val="10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按要求对所属服务及维修配件报价；</w:t>
            </w:r>
          </w:p>
          <w:p w:rsidR="0066137B" w:rsidRPr="00F70A29" w:rsidRDefault="0066137B" w:rsidP="0066137B">
            <w:pPr>
              <w:pStyle w:val="aa"/>
              <w:numPr>
                <w:ilvl w:val="0"/>
                <w:numId w:val="10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车辆备件提供质保期服务。</w:t>
            </w:r>
          </w:p>
        </w:tc>
      </w:tr>
    </w:tbl>
    <w:p w:rsidR="0066137B" w:rsidRDefault="0066137B" w:rsidP="00410463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780" w:type="dxa"/>
        <w:tblInd w:w="93" w:type="dxa"/>
        <w:tblLook w:val="04A0"/>
      </w:tblPr>
      <w:tblGrid>
        <w:gridCol w:w="552"/>
        <w:gridCol w:w="1326"/>
        <w:gridCol w:w="1367"/>
        <w:gridCol w:w="551"/>
        <w:gridCol w:w="1003"/>
        <w:gridCol w:w="1261"/>
        <w:gridCol w:w="1068"/>
        <w:gridCol w:w="1584"/>
        <w:gridCol w:w="1068"/>
      </w:tblGrid>
      <w:tr w:rsidR="0066137B" w:rsidRPr="00EA493A" w:rsidTr="0066137B">
        <w:trPr>
          <w:trHeight w:val="615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6"/>
                <w:szCs w:val="36"/>
              </w:rPr>
              <w:t>车辆常规维修保养项目报价明细</w:t>
            </w:r>
          </w:p>
        </w:tc>
      </w:tr>
      <w:tr w:rsidR="0066137B" w:rsidRPr="00EA493A" w:rsidTr="0066137B">
        <w:trPr>
          <w:trHeight w:val="27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零件名称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别克GL8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皮卡风骏5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江铃全顺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东风菱智7座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大众捷达</w:t>
            </w:r>
          </w:p>
        </w:tc>
      </w:tr>
      <w:tr w:rsidR="0066137B" w:rsidRPr="00EA493A" w:rsidTr="0066137B">
        <w:trPr>
          <w:trHeight w:val="27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37B" w:rsidRPr="00EA493A" w:rsidRDefault="0066137B" w:rsidP="0066137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37B" w:rsidRPr="00EA493A" w:rsidRDefault="0066137B" w:rsidP="0066137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37B" w:rsidRPr="00EA493A" w:rsidRDefault="0066137B" w:rsidP="0066137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37B" w:rsidRPr="00EA493A" w:rsidRDefault="0066137B" w:rsidP="0066137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单价</w:t>
            </w:r>
          </w:p>
        </w:tc>
      </w:tr>
      <w:tr w:rsidR="0066137B" w:rsidRPr="00EA493A" w:rsidTr="0066137B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机油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嘉实多金嘉护/银嘉护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机油滤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根据实际车型确定保证品牌配件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空气滤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37B" w:rsidRPr="00EA493A" w:rsidRDefault="0066137B" w:rsidP="0066137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空调滤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37B" w:rsidRPr="00EA493A" w:rsidRDefault="0066137B" w:rsidP="0066137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汽油滤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变数箱油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助力油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防冻液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火花塞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点火线圈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高压线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起动机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雨刷电机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大灯泡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刹车灯泡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离合器片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压板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大飞轮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分离轴承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发电机皮带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正时皮带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刹车盘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电瓶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雨刷器片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补胎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水箱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2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37B" w:rsidRPr="00EA493A" w:rsidTr="0066137B">
        <w:trPr>
          <w:trHeight w:val="270"/>
        </w:trPr>
        <w:tc>
          <w:tcPr>
            <w:tcW w:w="97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注：以上项目为常规保养维修项目</w:t>
            </w:r>
          </w:p>
        </w:tc>
      </w:tr>
    </w:tbl>
    <w:p w:rsidR="00A37280" w:rsidRDefault="00A37280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11246" w:type="dxa"/>
        <w:jc w:val="center"/>
        <w:tblInd w:w="-459" w:type="dxa"/>
        <w:tblLook w:val="04A0"/>
      </w:tblPr>
      <w:tblGrid>
        <w:gridCol w:w="1701"/>
        <w:gridCol w:w="710"/>
        <w:gridCol w:w="1293"/>
        <w:gridCol w:w="1683"/>
        <w:gridCol w:w="2330"/>
        <w:gridCol w:w="1325"/>
        <w:gridCol w:w="1325"/>
        <w:gridCol w:w="879"/>
      </w:tblGrid>
      <w:tr w:rsidR="0066137B" w:rsidRPr="00EA493A" w:rsidTr="009659C5">
        <w:trPr>
          <w:trHeight w:val="9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品牌型号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车辆颜色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车牌号码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车辆类型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车架号/车辆识别代号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发动机号码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登记日期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排气量（升）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别克GL8商务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棕色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辽</w:t>
            </w:r>
            <w:r w:rsidRPr="00EA493A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AV901X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商务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LSGUA84W5DE042253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132100564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2013-11-1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江铃全顺17座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辽</w:t>
            </w:r>
            <w:r w:rsidRPr="00EA493A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AG7979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中巴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LJXBHCHDGDT078813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D8116557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2013-10-30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江铃全顺17座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辽</w:t>
            </w:r>
            <w:r w:rsidRPr="00EA493A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AG7973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中巴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LJXBHCHD8DT075329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D7113322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2013-10-30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辽AD452A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LGWDB3173CC000030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SKQ1114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2012-3-31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辽AD475A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LGWDB3175CC000028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SKQ1117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2012-3-31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辽AD449A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LGWDB3177CC000029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SKQ1112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2012-3-31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辽AD527J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LGWDB3170CC000440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SLH1587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辽AD560J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LGWDB3174CC000442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SLH1579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辽AD521H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LGWDB3176CC000443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SLH0925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辽AD566J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LGWDB3179CC000436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SLH1576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辽AD732H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LGWDB3174CC000456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SLH6950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辽AD621H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LGWDB3170CC000454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SLH8892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江铃品牌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辽AH6L23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轻型厢式货车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LEFYECG21DHN61233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D7107093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2014-12-31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江铃品牌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辽AH5L02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轻型普通货车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LEFAECG20DHN72807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D9134850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2014-12-31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大众捷达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辽A5D30F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LFV2A2BS8E4536087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H92225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2017-10-29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大众捷达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辽A5M55H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LEV2A2BS7E4511875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H74392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2017-10-29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辽A90T3F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LGG7B2D21KZ420173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S2XG794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辽A90T3E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LGG7B2D22KZ420201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S3AC178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五菱轻卡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辽A29S6H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2吨以下货车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LZWCBAGA3KE858237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UKA0730470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>五菱轻卡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辽A11J6J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2吨以下货车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LZWCBAGA7KE858161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UKA0730479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五菱轻卡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辽A12S6D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2吨以下货车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LZWCBAGA9KE858694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UKA0821103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辽A986MX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LMXA12AG2LZ389808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S3BB499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2020-7-17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辽A985YZ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LGG7A2D15LZ383771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3CP128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2020-7-17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辽A907AX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LGG7B2D28LZ374360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S3BB513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2020-7-17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辽A3T06L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LMXA12AG2LZ404727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S3EU693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2021-3-24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辽A5M01H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LMXA12AG0LZ402605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S3ET639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2021-3-24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辽AF58F6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LGWCA4195MB008207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AAD7326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2021.8.23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辽AK00W3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LGWCA4190MB008213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AAD7296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2021.8.23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66137B" w:rsidRPr="00EA493A" w:rsidTr="009659C5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辽AM57W9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LGWCA4195MB008210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AAD7322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2021.8.23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7B" w:rsidRPr="00EA493A" w:rsidRDefault="0066137B" w:rsidP="0066137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A493A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</w:tbl>
    <w:p w:rsidR="0066137B" w:rsidRDefault="0066137B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37280" w:rsidRDefault="00A37280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37280" w:rsidRDefault="00A37280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37280" w:rsidRDefault="00A37280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37280" w:rsidRDefault="00A37280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37280" w:rsidRDefault="00A37280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C95359" w:rsidRDefault="00C95359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/>
          <w:b/>
          <w:bCs/>
          <w:color w:val="000000"/>
          <w:szCs w:val="21"/>
        </w:rPr>
        <w:br w:type="page"/>
      </w:r>
    </w:p>
    <w:p w:rsidR="00C95359" w:rsidRPr="00C95359" w:rsidRDefault="00C95359" w:rsidP="00C95359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7338FC" w:rsidRPr="00A37280" w:rsidRDefault="007338FC" w:rsidP="007338FC">
      <w:pPr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A2报价明细表格式</w:t>
      </w:r>
    </w:p>
    <w:p w:rsidR="007338FC" w:rsidRDefault="007338FC" w:rsidP="007338FC">
      <w:pPr>
        <w:ind w:firstLineChars="829" w:firstLine="366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报价明细表</w:t>
      </w:r>
    </w:p>
    <w:p w:rsidR="007338FC" w:rsidRDefault="007338FC" w:rsidP="007338FC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7338FC" w:rsidRDefault="007338FC" w:rsidP="007338FC">
      <w:pPr>
        <w:rPr>
          <w:sz w:val="24"/>
          <w:szCs w:val="24"/>
        </w:rPr>
      </w:pPr>
    </w:p>
    <w:tbl>
      <w:tblPr>
        <w:tblW w:w="9780" w:type="dxa"/>
        <w:tblInd w:w="93" w:type="dxa"/>
        <w:tblLook w:val="04A0"/>
      </w:tblPr>
      <w:tblGrid>
        <w:gridCol w:w="552"/>
        <w:gridCol w:w="1326"/>
        <w:gridCol w:w="1367"/>
        <w:gridCol w:w="551"/>
        <w:gridCol w:w="1003"/>
        <w:gridCol w:w="1261"/>
        <w:gridCol w:w="1068"/>
        <w:gridCol w:w="1584"/>
        <w:gridCol w:w="1068"/>
      </w:tblGrid>
      <w:tr w:rsidR="007338FC" w:rsidRPr="00EA493A" w:rsidTr="00036399">
        <w:trPr>
          <w:trHeight w:val="615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A493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6"/>
                <w:szCs w:val="36"/>
              </w:rPr>
              <w:t>车辆常规维修保养项目报价明细</w:t>
            </w:r>
          </w:p>
        </w:tc>
      </w:tr>
      <w:tr w:rsidR="007338FC" w:rsidRPr="00EA493A" w:rsidTr="00036399">
        <w:trPr>
          <w:trHeight w:val="27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零件名称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别克GL8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皮卡风骏5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江铃全顺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东风菱智7座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大众捷达</w:t>
            </w:r>
          </w:p>
        </w:tc>
      </w:tr>
      <w:tr w:rsidR="007338FC" w:rsidRPr="00EA493A" w:rsidTr="00036399">
        <w:trPr>
          <w:trHeight w:val="27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8FC" w:rsidRPr="00EA493A" w:rsidRDefault="007338FC" w:rsidP="0003639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8FC" w:rsidRPr="00EA493A" w:rsidRDefault="007338FC" w:rsidP="0003639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8FC" w:rsidRPr="00EA493A" w:rsidRDefault="007338FC" w:rsidP="0003639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8FC" w:rsidRPr="00EA493A" w:rsidRDefault="007338FC" w:rsidP="0003639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单价</w:t>
            </w:r>
          </w:p>
        </w:tc>
      </w:tr>
      <w:tr w:rsidR="007338FC" w:rsidRPr="00EA493A" w:rsidTr="00036399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机油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嘉实多金嘉护/银嘉护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机油滤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根据实际车型确定保证品牌配件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空气滤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8FC" w:rsidRPr="00EA493A" w:rsidRDefault="007338FC" w:rsidP="0003639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空调滤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8FC" w:rsidRPr="00EA493A" w:rsidRDefault="007338FC" w:rsidP="0003639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汽油滤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变数箱油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助力油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防冻液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火花塞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点火线圈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高压线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起动机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雨刷电机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大灯泡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刹车灯泡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离合器片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压板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大飞轮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分离轴承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发电机皮带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正时皮带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刹车盘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电瓶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雨刷器片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补胎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水箱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4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2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0363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8FC" w:rsidRPr="00EA493A" w:rsidTr="00036399">
        <w:trPr>
          <w:trHeight w:val="270"/>
        </w:trPr>
        <w:tc>
          <w:tcPr>
            <w:tcW w:w="97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8FC" w:rsidRPr="00EA493A" w:rsidRDefault="007338FC" w:rsidP="00D322C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A493A">
              <w:rPr>
                <w:rFonts w:asciiTheme="minorEastAsia" w:eastAsiaTheme="minorEastAsia" w:hAnsiTheme="minorEastAsia" w:hint="eastAsia"/>
                <w:b/>
                <w:sz w:val="24"/>
              </w:rPr>
              <w:t>注</w:t>
            </w:r>
            <w:r w:rsidRPr="00EA49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：</w:t>
            </w:r>
            <w:r w:rsidR="00D322CE" w:rsidRPr="00EA493A">
              <w:rPr>
                <w:rFonts w:asciiTheme="minorEastAsia" w:eastAsiaTheme="minorEastAsia" w:hAnsiTheme="minorEastAsia" w:hint="eastAsia"/>
                <w:b/>
                <w:sz w:val="24"/>
              </w:rPr>
              <w:t>以上报价均为含税单价，工时费据实结算。</w:t>
            </w:r>
          </w:p>
        </w:tc>
      </w:tr>
    </w:tbl>
    <w:p w:rsidR="007338FC" w:rsidRDefault="007338FC" w:rsidP="007E6CEB">
      <w:pPr>
        <w:widowControl/>
        <w:jc w:val="left"/>
        <w:rPr>
          <w:rFonts w:asciiTheme="minorEastAsia" w:eastAsiaTheme="minorEastAsia" w:hAnsiTheme="minorEastAsia"/>
          <w:b/>
          <w:szCs w:val="21"/>
        </w:rPr>
      </w:pPr>
    </w:p>
    <w:p w:rsidR="007338FC" w:rsidRDefault="007338FC">
      <w:pPr>
        <w:widowControl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br w:type="page"/>
      </w:r>
    </w:p>
    <w:p w:rsidR="007338FC" w:rsidRDefault="007338FC" w:rsidP="007E6CEB">
      <w:pPr>
        <w:widowControl/>
        <w:jc w:val="left"/>
        <w:rPr>
          <w:rFonts w:asciiTheme="minorEastAsia" w:eastAsiaTheme="minorEastAsia" w:hAnsiTheme="minorEastAsia"/>
          <w:b/>
          <w:szCs w:val="21"/>
        </w:rPr>
      </w:pPr>
    </w:p>
    <w:p w:rsidR="00F762D6" w:rsidRPr="00F205E2" w:rsidRDefault="009E6FCA" w:rsidP="007E6CEB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Cs w:val="21"/>
        </w:rPr>
        <w:t>B</w:t>
      </w:r>
      <w:r w:rsidR="0050342F">
        <w:rPr>
          <w:rFonts w:asciiTheme="minorEastAsia" w:eastAsiaTheme="minorEastAsia" w:hAnsiTheme="minorEastAsia" w:hint="eastAsia"/>
          <w:b/>
          <w:szCs w:val="21"/>
        </w:rPr>
        <w:t>2</w:t>
      </w: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t>法人或其他组织的营业执照等证明文件格式</w:t>
      </w:r>
    </w:p>
    <w:p w:rsidR="00F762D6" w:rsidRDefault="00F762D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F762D6" w:rsidRDefault="009E6FCA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F762D6">
      <w:pPr>
        <w:spacing w:line="480" w:lineRule="auto"/>
        <w:rPr>
          <w:b/>
          <w:bCs/>
          <w:sz w:val="32"/>
          <w:szCs w:val="32"/>
        </w:rPr>
      </w:pPr>
    </w:p>
    <w:p w:rsidR="00F762D6" w:rsidRDefault="009E6FCA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F762D6" w:rsidRDefault="00F762D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F762D6" w:rsidRDefault="009E6FCA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F762D6" w:rsidRDefault="00F762D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F762D6" w:rsidRDefault="009E6FCA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E6CEB" w:rsidRDefault="007E6CEB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F762D6" w:rsidRPr="00F205E2" w:rsidRDefault="009E6FCA" w:rsidP="00F205E2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Cs w:val="21"/>
        </w:rPr>
        <w:lastRenderedPageBreak/>
        <w:t>B</w:t>
      </w:r>
      <w:r w:rsidR="0050342F">
        <w:rPr>
          <w:rFonts w:asciiTheme="minorEastAsia" w:eastAsiaTheme="minorEastAsia" w:hAnsiTheme="minorEastAsia" w:cs="Arial" w:hint="eastAsia"/>
          <w:b/>
          <w:bCs/>
          <w:szCs w:val="21"/>
        </w:rPr>
        <w:t>3</w:t>
      </w:r>
      <w:r>
        <w:rPr>
          <w:rFonts w:asciiTheme="minorEastAsia" w:eastAsiaTheme="minorEastAsia" w:hAnsiTheme="minorEastAsia" w:cs="Arial" w:hint="eastAsia"/>
          <w:b/>
          <w:bCs/>
          <w:szCs w:val="21"/>
        </w:rPr>
        <w:t>项目承诺书格式</w:t>
      </w:r>
    </w:p>
    <w:p w:rsidR="00F762D6" w:rsidRDefault="009E6FC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项目承诺书</w:t>
      </w:r>
    </w:p>
    <w:p w:rsidR="00F762D6" w:rsidRDefault="00F762D6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F762D6" w:rsidRDefault="009659C5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7046D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7046D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8A7EA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7046D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9E6FC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F762D6" w:rsidRDefault="009E6FCA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659C5" w:rsidRPr="009659C5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招募“沈阳现代交通产业集团及其子公司公务车维修”的供应商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F762D6" w:rsidRDefault="009E6FC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F762D6" w:rsidRDefault="009E6FC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F762D6" w:rsidRDefault="009E6FC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F762D6" w:rsidRDefault="009E6FC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F762D6" w:rsidRDefault="009E6FC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F762D6" w:rsidRDefault="009E6FCA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F762D6" w:rsidRDefault="00F762D6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F762D6" w:rsidRDefault="009E6FC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F762D6" w:rsidRDefault="009E6FC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F762D6" w:rsidRDefault="00F762D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F762D6" w:rsidRDefault="009E6FCA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F762D6" w:rsidRDefault="00F762D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F762D6" w:rsidRDefault="009E6FCA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F762D6" w:rsidRDefault="00F762D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F762D6" w:rsidRDefault="009E6FCA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F762D6" w:rsidRPr="0050342F" w:rsidRDefault="00F762D6" w:rsidP="0050342F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sectPr w:rsidR="00F762D6" w:rsidRPr="0050342F" w:rsidSect="00D27923">
      <w:footerReference w:type="default" r:id="rId8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C08" w:rsidRDefault="00A25C08">
      <w:r>
        <w:separator/>
      </w:r>
    </w:p>
  </w:endnote>
  <w:endnote w:type="continuationSeparator" w:id="0">
    <w:p w:rsidR="00A25C08" w:rsidRDefault="00A2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749451"/>
    </w:sdtPr>
    <w:sdtContent>
      <w:sdt>
        <w:sdtPr>
          <w:id w:val="-562639936"/>
        </w:sdtPr>
        <w:sdtContent>
          <w:p w:rsidR="00036399" w:rsidRDefault="0003639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4A2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4A2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C08" w:rsidRDefault="00A25C08">
      <w:r>
        <w:separator/>
      </w:r>
    </w:p>
  </w:footnote>
  <w:footnote w:type="continuationSeparator" w:id="0">
    <w:p w:rsidR="00A25C08" w:rsidRDefault="00A25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4649F4"/>
    <w:multiLevelType w:val="singleLevel"/>
    <w:tmpl w:val="A14649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3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>
    <w:nsid w:val="527E7A6A"/>
    <w:multiLevelType w:val="hybridMultilevel"/>
    <w:tmpl w:val="2A88F930"/>
    <w:lvl w:ilvl="0" w:tplc="A94EB6E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6">
    <w:nsid w:val="697E529F"/>
    <w:multiLevelType w:val="multilevel"/>
    <w:tmpl w:val="697E529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9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NkOTRhNzEwZWUxNmE4ZTlhMTJlMzZiNzM4ZGQwZjYifQ=="/>
  </w:docVars>
  <w:rsids>
    <w:rsidRoot w:val="00BB74E4"/>
    <w:rsid w:val="00006230"/>
    <w:rsid w:val="00014052"/>
    <w:rsid w:val="00014A4C"/>
    <w:rsid w:val="00015402"/>
    <w:rsid w:val="00016A3B"/>
    <w:rsid w:val="0002184E"/>
    <w:rsid w:val="00025635"/>
    <w:rsid w:val="000268DD"/>
    <w:rsid w:val="00027CD6"/>
    <w:rsid w:val="000301D5"/>
    <w:rsid w:val="00036399"/>
    <w:rsid w:val="0004213D"/>
    <w:rsid w:val="00045C19"/>
    <w:rsid w:val="00046E6F"/>
    <w:rsid w:val="0005111F"/>
    <w:rsid w:val="0006314C"/>
    <w:rsid w:val="000633F6"/>
    <w:rsid w:val="0006581F"/>
    <w:rsid w:val="00080DA1"/>
    <w:rsid w:val="00081F86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D55CA"/>
    <w:rsid w:val="000E253A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672B"/>
    <w:rsid w:val="0015769D"/>
    <w:rsid w:val="001631CB"/>
    <w:rsid w:val="00163B45"/>
    <w:rsid w:val="00164A2C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284E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D756E"/>
    <w:rsid w:val="001E20FF"/>
    <w:rsid w:val="001E5516"/>
    <w:rsid w:val="001F1DB4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1530"/>
    <w:rsid w:val="00215C4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6F4B"/>
    <w:rsid w:val="00267A89"/>
    <w:rsid w:val="002701F8"/>
    <w:rsid w:val="00270F63"/>
    <w:rsid w:val="00282559"/>
    <w:rsid w:val="00283D80"/>
    <w:rsid w:val="00285A93"/>
    <w:rsid w:val="002A03B6"/>
    <w:rsid w:val="002A5A61"/>
    <w:rsid w:val="002A6EFD"/>
    <w:rsid w:val="002A6FEC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2F7F9C"/>
    <w:rsid w:val="00302C40"/>
    <w:rsid w:val="00303155"/>
    <w:rsid w:val="00303D1C"/>
    <w:rsid w:val="003042DF"/>
    <w:rsid w:val="00304B4C"/>
    <w:rsid w:val="00307357"/>
    <w:rsid w:val="0031085B"/>
    <w:rsid w:val="00313A4D"/>
    <w:rsid w:val="003174F5"/>
    <w:rsid w:val="003232A7"/>
    <w:rsid w:val="00326043"/>
    <w:rsid w:val="00326C6B"/>
    <w:rsid w:val="00327BF2"/>
    <w:rsid w:val="003312CA"/>
    <w:rsid w:val="0033203E"/>
    <w:rsid w:val="00332F26"/>
    <w:rsid w:val="003342F6"/>
    <w:rsid w:val="00335A69"/>
    <w:rsid w:val="00341BAF"/>
    <w:rsid w:val="0034482A"/>
    <w:rsid w:val="00345F03"/>
    <w:rsid w:val="003575EF"/>
    <w:rsid w:val="00362409"/>
    <w:rsid w:val="003629DD"/>
    <w:rsid w:val="003660E0"/>
    <w:rsid w:val="003771DC"/>
    <w:rsid w:val="003779F0"/>
    <w:rsid w:val="003819EF"/>
    <w:rsid w:val="00382DCA"/>
    <w:rsid w:val="0039274F"/>
    <w:rsid w:val="00393307"/>
    <w:rsid w:val="00397F92"/>
    <w:rsid w:val="003A3531"/>
    <w:rsid w:val="003A3A77"/>
    <w:rsid w:val="003A45B7"/>
    <w:rsid w:val="003A5247"/>
    <w:rsid w:val="003A5C74"/>
    <w:rsid w:val="003B2AC2"/>
    <w:rsid w:val="003B4D5D"/>
    <w:rsid w:val="003B65CF"/>
    <w:rsid w:val="003B7785"/>
    <w:rsid w:val="003B7F96"/>
    <w:rsid w:val="003C3E41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072D9"/>
    <w:rsid w:val="00410463"/>
    <w:rsid w:val="00411B49"/>
    <w:rsid w:val="00415158"/>
    <w:rsid w:val="004206D8"/>
    <w:rsid w:val="00426697"/>
    <w:rsid w:val="004272AF"/>
    <w:rsid w:val="0043063E"/>
    <w:rsid w:val="004325AF"/>
    <w:rsid w:val="00432CCE"/>
    <w:rsid w:val="00434863"/>
    <w:rsid w:val="004363D7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54A8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3C3E"/>
    <w:rsid w:val="004F7906"/>
    <w:rsid w:val="004F79E1"/>
    <w:rsid w:val="0050342F"/>
    <w:rsid w:val="0050733E"/>
    <w:rsid w:val="0050798F"/>
    <w:rsid w:val="00510BBA"/>
    <w:rsid w:val="00517519"/>
    <w:rsid w:val="00520539"/>
    <w:rsid w:val="005232BE"/>
    <w:rsid w:val="005234C6"/>
    <w:rsid w:val="005374FE"/>
    <w:rsid w:val="00541878"/>
    <w:rsid w:val="005430C9"/>
    <w:rsid w:val="00547994"/>
    <w:rsid w:val="0055093D"/>
    <w:rsid w:val="00556D2A"/>
    <w:rsid w:val="00560BFC"/>
    <w:rsid w:val="00560DF4"/>
    <w:rsid w:val="00561A7E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319B"/>
    <w:rsid w:val="00584EA0"/>
    <w:rsid w:val="00586AEC"/>
    <w:rsid w:val="00596756"/>
    <w:rsid w:val="005A2961"/>
    <w:rsid w:val="005A3323"/>
    <w:rsid w:val="005A781E"/>
    <w:rsid w:val="005B1BE7"/>
    <w:rsid w:val="005B2D31"/>
    <w:rsid w:val="005B5A84"/>
    <w:rsid w:val="005C22D6"/>
    <w:rsid w:val="005C5AF9"/>
    <w:rsid w:val="005D07E2"/>
    <w:rsid w:val="005D5EFD"/>
    <w:rsid w:val="005E70D7"/>
    <w:rsid w:val="005E7A08"/>
    <w:rsid w:val="005F0596"/>
    <w:rsid w:val="005F06C2"/>
    <w:rsid w:val="005F1CD1"/>
    <w:rsid w:val="00600A71"/>
    <w:rsid w:val="0060435B"/>
    <w:rsid w:val="00620873"/>
    <w:rsid w:val="00625688"/>
    <w:rsid w:val="00627343"/>
    <w:rsid w:val="00631364"/>
    <w:rsid w:val="00633C94"/>
    <w:rsid w:val="006365DB"/>
    <w:rsid w:val="0063740A"/>
    <w:rsid w:val="00645644"/>
    <w:rsid w:val="00654079"/>
    <w:rsid w:val="0065502B"/>
    <w:rsid w:val="00655810"/>
    <w:rsid w:val="0066035D"/>
    <w:rsid w:val="0066111B"/>
    <w:rsid w:val="0066137B"/>
    <w:rsid w:val="00666FBE"/>
    <w:rsid w:val="00667183"/>
    <w:rsid w:val="00672450"/>
    <w:rsid w:val="00673FC9"/>
    <w:rsid w:val="006751E6"/>
    <w:rsid w:val="00675A41"/>
    <w:rsid w:val="00683840"/>
    <w:rsid w:val="00683DC9"/>
    <w:rsid w:val="00684E01"/>
    <w:rsid w:val="00686408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0AA"/>
    <w:rsid w:val="006C5152"/>
    <w:rsid w:val="006C797D"/>
    <w:rsid w:val="006D58F0"/>
    <w:rsid w:val="006D5AEB"/>
    <w:rsid w:val="006D765F"/>
    <w:rsid w:val="006E0BD2"/>
    <w:rsid w:val="006E114B"/>
    <w:rsid w:val="006E5E4C"/>
    <w:rsid w:val="006E7D7A"/>
    <w:rsid w:val="006F5F95"/>
    <w:rsid w:val="006F6CC2"/>
    <w:rsid w:val="007046DA"/>
    <w:rsid w:val="00705E47"/>
    <w:rsid w:val="007112BE"/>
    <w:rsid w:val="00713BD8"/>
    <w:rsid w:val="0071530C"/>
    <w:rsid w:val="00732A13"/>
    <w:rsid w:val="00732D78"/>
    <w:rsid w:val="007338FC"/>
    <w:rsid w:val="00733DF5"/>
    <w:rsid w:val="00735F90"/>
    <w:rsid w:val="00736421"/>
    <w:rsid w:val="007367F1"/>
    <w:rsid w:val="00737D7D"/>
    <w:rsid w:val="0074351E"/>
    <w:rsid w:val="00746D01"/>
    <w:rsid w:val="0075148F"/>
    <w:rsid w:val="007708F5"/>
    <w:rsid w:val="00774E17"/>
    <w:rsid w:val="00784C2E"/>
    <w:rsid w:val="007857B8"/>
    <w:rsid w:val="00787453"/>
    <w:rsid w:val="0079298A"/>
    <w:rsid w:val="0079388C"/>
    <w:rsid w:val="007947F5"/>
    <w:rsid w:val="007A6F1C"/>
    <w:rsid w:val="007B0456"/>
    <w:rsid w:val="007C2030"/>
    <w:rsid w:val="007C31B9"/>
    <w:rsid w:val="007D0A19"/>
    <w:rsid w:val="007D1451"/>
    <w:rsid w:val="007D3D32"/>
    <w:rsid w:val="007E203B"/>
    <w:rsid w:val="007E6CEB"/>
    <w:rsid w:val="007E7B78"/>
    <w:rsid w:val="007F46BA"/>
    <w:rsid w:val="007F5C83"/>
    <w:rsid w:val="007F76D5"/>
    <w:rsid w:val="0080163D"/>
    <w:rsid w:val="00804B70"/>
    <w:rsid w:val="00806559"/>
    <w:rsid w:val="00816BAF"/>
    <w:rsid w:val="00816E32"/>
    <w:rsid w:val="008224C6"/>
    <w:rsid w:val="0083097E"/>
    <w:rsid w:val="0083264E"/>
    <w:rsid w:val="0083375D"/>
    <w:rsid w:val="00835D42"/>
    <w:rsid w:val="00847782"/>
    <w:rsid w:val="00851D28"/>
    <w:rsid w:val="0085437F"/>
    <w:rsid w:val="00855167"/>
    <w:rsid w:val="00855C54"/>
    <w:rsid w:val="0086036B"/>
    <w:rsid w:val="00861A61"/>
    <w:rsid w:val="00861CBB"/>
    <w:rsid w:val="00861FA5"/>
    <w:rsid w:val="00862964"/>
    <w:rsid w:val="00866842"/>
    <w:rsid w:val="00867A09"/>
    <w:rsid w:val="0087552F"/>
    <w:rsid w:val="00875C30"/>
    <w:rsid w:val="00876530"/>
    <w:rsid w:val="008815BB"/>
    <w:rsid w:val="00882A59"/>
    <w:rsid w:val="008876A4"/>
    <w:rsid w:val="00890AC8"/>
    <w:rsid w:val="00895326"/>
    <w:rsid w:val="00897C0D"/>
    <w:rsid w:val="008A7EA2"/>
    <w:rsid w:val="008B3B1D"/>
    <w:rsid w:val="008B77BD"/>
    <w:rsid w:val="008C4E39"/>
    <w:rsid w:val="008C69E8"/>
    <w:rsid w:val="008D30F6"/>
    <w:rsid w:val="008E22CF"/>
    <w:rsid w:val="008E6A02"/>
    <w:rsid w:val="008F731C"/>
    <w:rsid w:val="00900CF5"/>
    <w:rsid w:val="00903EE3"/>
    <w:rsid w:val="0090532F"/>
    <w:rsid w:val="00911CAB"/>
    <w:rsid w:val="00912C4C"/>
    <w:rsid w:val="009141F1"/>
    <w:rsid w:val="00914CAE"/>
    <w:rsid w:val="00915675"/>
    <w:rsid w:val="00915726"/>
    <w:rsid w:val="00915D76"/>
    <w:rsid w:val="00916E64"/>
    <w:rsid w:val="00920214"/>
    <w:rsid w:val="009203DD"/>
    <w:rsid w:val="009221A8"/>
    <w:rsid w:val="00924F93"/>
    <w:rsid w:val="00925974"/>
    <w:rsid w:val="00927311"/>
    <w:rsid w:val="009276A1"/>
    <w:rsid w:val="0093260A"/>
    <w:rsid w:val="00932804"/>
    <w:rsid w:val="00932966"/>
    <w:rsid w:val="00932A9F"/>
    <w:rsid w:val="00940CB8"/>
    <w:rsid w:val="00952593"/>
    <w:rsid w:val="009543BD"/>
    <w:rsid w:val="00954626"/>
    <w:rsid w:val="009548A4"/>
    <w:rsid w:val="00954F64"/>
    <w:rsid w:val="009602ED"/>
    <w:rsid w:val="0096252C"/>
    <w:rsid w:val="00963D67"/>
    <w:rsid w:val="009659C5"/>
    <w:rsid w:val="00966793"/>
    <w:rsid w:val="00972BD2"/>
    <w:rsid w:val="009744A2"/>
    <w:rsid w:val="00976F6C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14AD"/>
    <w:rsid w:val="009D4B99"/>
    <w:rsid w:val="009D5876"/>
    <w:rsid w:val="009E0FFC"/>
    <w:rsid w:val="009E6FCA"/>
    <w:rsid w:val="009F1056"/>
    <w:rsid w:val="009F3482"/>
    <w:rsid w:val="00A00188"/>
    <w:rsid w:val="00A062B8"/>
    <w:rsid w:val="00A10367"/>
    <w:rsid w:val="00A25820"/>
    <w:rsid w:val="00A25C08"/>
    <w:rsid w:val="00A31BC4"/>
    <w:rsid w:val="00A35344"/>
    <w:rsid w:val="00A37280"/>
    <w:rsid w:val="00A3734B"/>
    <w:rsid w:val="00A40515"/>
    <w:rsid w:val="00A57646"/>
    <w:rsid w:val="00A5767C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16BE7"/>
    <w:rsid w:val="00B23F94"/>
    <w:rsid w:val="00B33715"/>
    <w:rsid w:val="00B360F9"/>
    <w:rsid w:val="00B37AAC"/>
    <w:rsid w:val="00B43387"/>
    <w:rsid w:val="00B50640"/>
    <w:rsid w:val="00B570E9"/>
    <w:rsid w:val="00B574C0"/>
    <w:rsid w:val="00B61A96"/>
    <w:rsid w:val="00B650BA"/>
    <w:rsid w:val="00B675FE"/>
    <w:rsid w:val="00B74A47"/>
    <w:rsid w:val="00B757A0"/>
    <w:rsid w:val="00B87F6E"/>
    <w:rsid w:val="00B913E2"/>
    <w:rsid w:val="00B916D0"/>
    <w:rsid w:val="00B9282E"/>
    <w:rsid w:val="00B966DC"/>
    <w:rsid w:val="00B96E5A"/>
    <w:rsid w:val="00BA2A46"/>
    <w:rsid w:val="00BA46D2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0764"/>
    <w:rsid w:val="00BE1718"/>
    <w:rsid w:val="00BE27F3"/>
    <w:rsid w:val="00BF18A4"/>
    <w:rsid w:val="00C05AF3"/>
    <w:rsid w:val="00C069D8"/>
    <w:rsid w:val="00C107F0"/>
    <w:rsid w:val="00C12B41"/>
    <w:rsid w:val="00C21E9C"/>
    <w:rsid w:val="00C22A6A"/>
    <w:rsid w:val="00C23120"/>
    <w:rsid w:val="00C24B37"/>
    <w:rsid w:val="00C24FA6"/>
    <w:rsid w:val="00C26DF9"/>
    <w:rsid w:val="00C32C8F"/>
    <w:rsid w:val="00C41E0E"/>
    <w:rsid w:val="00C4427B"/>
    <w:rsid w:val="00C44D24"/>
    <w:rsid w:val="00C4528D"/>
    <w:rsid w:val="00C4702F"/>
    <w:rsid w:val="00C4746F"/>
    <w:rsid w:val="00C54D44"/>
    <w:rsid w:val="00C6165B"/>
    <w:rsid w:val="00C62757"/>
    <w:rsid w:val="00C730DC"/>
    <w:rsid w:val="00C77CE7"/>
    <w:rsid w:val="00C8209B"/>
    <w:rsid w:val="00C8283D"/>
    <w:rsid w:val="00C82979"/>
    <w:rsid w:val="00C8382F"/>
    <w:rsid w:val="00C84C27"/>
    <w:rsid w:val="00C86F0A"/>
    <w:rsid w:val="00C92408"/>
    <w:rsid w:val="00C927D2"/>
    <w:rsid w:val="00C928D2"/>
    <w:rsid w:val="00C92F6F"/>
    <w:rsid w:val="00C93C2B"/>
    <w:rsid w:val="00C95359"/>
    <w:rsid w:val="00C97E92"/>
    <w:rsid w:val="00CA5274"/>
    <w:rsid w:val="00CA6198"/>
    <w:rsid w:val="00CB090F"/>
    <w:rsid w:val="00CB0EA6"/>
    <w:rsid w:val="00CB4BB7"/>
    <w:rsid w:val="00CC05AA"/>
    <w:rsid w:val="00CC326B"/>
    <w:rsid w:val="00CC35DF"/>
    <w:rsid w:val="00CC38ED"/>
    <w:rsid w:val="00CC5D6A"/>
    <w:rsid w:val="00CD4BF4"/>
    <w:rsid w:val="00CE119A"/>
    <w:rsid w:val="00CE16C1"/>
    <w:rsid w:val="00CE1849"/>
    <w:rsid w:val="00CE4D75"/>
    <w:rsid w:val="00CF24B0"/>
    <w:rsid w:val="00CF4093"/>
    <w:rsid w:val="00CF4D09"/>
    <w:rsid w:val="00CF7F98"/>
    <w:rsid w:val="00D144B0"/>
    <w:rsid w:val="00D20EED"/>
    <w:rsid w:val="00D22F0F"/>
    <w:rsid w:val="00D27923"/>
    <w:rsid w:val="00D322CE"/>
    <w:rsid w:val="00D32346"/>
    <w:rsid w:val="00D35E22"/>
    <w:rsid w:val="00D3600B"/>
    <w:rsid w:val="00D36CCB"/>
    <w:rsid w:val="00D3783A"/>
    <w:rsid w:val="00D40485"/>
    <w:rsid w:val="00D452F1"/>
    <w:rsid w:val="00D52CFD"/>
    <w:rsid w:val="00D547A5"/>
    <w:rsid w:val="00D5508F"/>
    <w:rsid w:val="00D6154C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4A6C"/>
    <w:rsid w:val="00DB5802"/>
    <w:rsid w:val="00DB5EAD"/>
    <w:rsid w:val="00DC0A7F"/>
    <w:rsid w:val="00DC1CC4"/>
    <w:rsid w:val="00DC1DB2"/>
    <w:rsid w:val="00DC22F8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266C"/>
    <w:rsid w:val="00DF533E"/>
    <w:rsid w:val="00DF70D4"/>
    <w:rsid w:val="00E0203F"/>
    <w:rsid w:val="00E04314"/>
    <w:rsid w:val="00E0505D"/>
    <w:rsid w:val="00E06888"/>
    <w:rsid w:val="00E10FAE"/>
    <w:rsid w:val="00E11B88"/>
    <w:rsid w:val="00E135AE"/>
    <w:rsid w:val="00E177C6"/>
    <w:rsid w:val="00E23C7D"/>
    <w:rsid w:val="00E2480D"/>
    <w:rsid w:val="00E31462"/>
    <w:rsid w:val="00E3150E"/>
    <w:rsid w:val="00E336C2"/>
    <w:rsid w:val="00E346B5"/>
    <w:rsid w:val="00E348F3"/>
    <w:rsid w:val="00E36441"/>
    <w:rsid w:val="00E44F76"/>
    <w:rsid w:val="00E458A5"/>
    <w:rsid w:val="00E4700D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3100"/>
    <w:rsid w:val="00E86D30"/>
    <w:rsid w:val="00E912D6"/>
    <w:rsid w:val="00E922E1"/>
    <w:rsid w:val="00EA1350"/>
    <w:rsid w:val="00EA463E"/>
    <w:rsid w:val="00EA493A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E61C2"/>
    <w:rsid w:val="00F06101"/>
    <w:rsid w:val="00F07C6C"/>
    <w:rsid w:val="00F10878"/>
    <w:rsid w:val="00F10AA1"/>
    <w:rsid w:val="00F12B37"/>
    <w:rsid w:val="00F15AC8"/>
    <w:rsid w:val="00F205E2"/>
    <w:rsid w:val="00F25346"/>
    <w:rsid w:val="00F26BEA"/>
    <w:rsid w:val="00F26D5A"/>
    <w:rsid w:val="00F33C92"/>
    <w:rsid w:val="00F36946"/>
    <w:rsid w:val="00F40033"/>
    <w:rsid w:val="00F4271B"/>
    <w:rsid w:val="00F455DF"/>
    <w:rsid w:val="00F476CB"/>
    <w:rsid w:val="00F63ABD"/>
    <w:rsid w:val="00F71AD9"/>
    <w:rsid w:val="00F72704"/>
    <w:rsid w:val="00F75D12"/>
    <w:rsid w:val="00F762D6"/>
    <w:rsid w:val="00F80D1C"/>
    <w:rsid w:val="00F91D38"/>
    <w:rsid w:val="00F925C7"/>
    <w:rsid w:val="00F94396"/>
    <w:rsid w:val="00F95811"/>
    <w:rsid w:val="00F96CEE"/>
    <w:rsid w:val="00FB2A41"/>
    <w:rsid w:val="00FC1BA5"/>
    <w:rsid w:val="00FC46AC"/>
    <w:rsid w:val="00FD1885"/>
    <w:rsid w:val="00FD405A"/>
    <w:rsid w:val="00FD4485"/>
    <w:rsid w:val="00FE0313"/>
    <w:rsid w:val="00FE0322"/>
    <w:rsid w:val="00FE1105"/>
    <w:rsid w:val="00FE2A5B"/>
    <w:rsid w:val="00FE43D1"/>
    <w:rsid w:val="00FE5A9A"/>
    <w:rsid w:val="00FF0A06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C8E3153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D2792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D2792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D2792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27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D2792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D279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D2792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D2792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D2792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D2792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D2792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D2792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D2792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2792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903EE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903EE3"/>
    <w:rPr>
      <w:color w:val="800080"/>
      <w:u w:val="single"/>
    </w:rPr>
  </w:style>
  <w:style w:type="paragraph" w:customStyle="1" w:styleId="font5">
    <w:name w:val="font5"/>
    <w:basedOn w:val="a"/>
    <w:rsid w:val="00903EE3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xl76">
    <w:name w:val="xl76"/>
    <w:basedOn w:val="a"/>
    <w:rsid w:val="00903EE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rsid w:val="00903E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82">
    <w:name w:val="xl82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Cs w:val="21"/>
    </w:rPr>
  </w:style>
  <w:style w:type="paragraph" w:customStyle="1" w:styleId="xl83">
    <w:name w:val="xl83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84">
    <w:name w:val="xl84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FF0000"/>
      <w:kern w:val="0"/>
      <w:sz w:val="20"/>
      <w:szCs w:val="20"/>
    </w:rPr>
  </w:style>
  <w:style w:type="paragraph" w:customStyle="1" w:styleId="xl86">
    <w:name w:val="xl86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87">
    <w:name w:val="xl87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903E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67">
    <w:name w:val="xl67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903E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903E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03EE3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03EE3"/>
    <w:pPr>
      <w:widowControl/>
      <w:shd w:val="clear" w:color="000000" w:fill="00B05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03EE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03E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2199-0BF6-4B3E-A09A-26CCCA71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9</Pages>
  <Words>874</Words>
  <Characters>4985</Characters>
  <Application>Microsoft Office Word</Application>
  <DocSecurity>0</DocSecurity>
  <Lines>41</Lines>
  <Paragraphs>11</Paragraphs>
  <ScaleCrop>false</ScaleCrop>
  <Company>Lenovo (Beijing) Limited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57</cp:revision>
  <cp:lastPrinted>2025-03-18T03:31:00Z</cp:lastPrinted>
  <dcterms:created xsi:type="dcterms:W3CDTF">2024-08-12T03:05:00Z</dcterms:created>
  <dcterms:modified xsi:type="dcterms:W3CDTF">2025-03-19T06:34:00Z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C88B8C9694D94A7594F8C2EE883B777F_12</vt:lpwstr>
  </property>
</Properties>
</file>